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C8950" w14:textId="128FDF55" w:rsidR="007F0566" w:rsidRPr="00CA5813" w:rsidRDefault="007F0566" w:rsidP="00B9215D">
      <w:pPr>
        <w:spacing w:after="0" w:line="360" w:lineRule="auto"/>
        <w:ind w:left="-108" w:firstLine="108"/>
        <w:jc w:val="center"/>
        <w:rPr>
          <w:rFonts w:ascii="Times New Roman" w:eastAsia="Times New Roman" w:hAnsi="Times New Roman" w:cs="Times New Roman"/>
          <w:b/>
          <w:caps/>
          <w:sz w:val="24"/>
          <w:szCs w:val="24"/>
          <w:lang w:val="lt-LT"/>
        </w:rPr>
      </w:pPr>
      <w:r w:rsidRPr="00CA5813">
        <w:rPr>
          <w:rFonts w:ascii="Times New Roman" w:eastAsia="Times New Roman" w:hAnsi="Times New Roman" w:cs="Times New Roman"/>
          <w:b/>
          <w:caps/>
          <w:sz w:val="24"/>
          <w:szCs w:val="24"/>
          <w:lang w:val="lt-LT"/>
        </w:rPr>
        <w:t>RINKOS KONSULTACIJ</w:t>
      </w:r>
      <w:r w:rsidR="00C45578" w:rsidRPr="00CA5813">
        <w:rPr>
          <w:rFonts w:ascii="Times New Roman" w:eastAsia="Times New Roman" w:hAnsi="Times New Roman" w:cs="Times New Roman"/>
          <w:b/>
          <w:caps/>
          <w:sz w:val="24"/>
          <w:szCs w:val="24"/>
          <w:lang w:val="lt-LT"/>
        </w:rPr>
        <w:t>OS APRAŠAS</w:t>
      </w:r>
    </w:p>
    <w:p w14:paraId="347789E9" w14:textId="77777777" w:rsidR="00E763E4" w:rsidRPr="00CA5813" w:rsidRDefault="00E763E4" w:rsidP="00B9215D">
      <w:pPr>
        <w:spacing w:after="0" w:line="360" w:lineRule="auto"/>
        <w:ind w:left="-108" w:firstLine="108"/>
        <w:jc w:val="center"/>
        <w:rPr>
          <w:rFonts w:ascii="Times New Roman" w:eastAsia="Times New Roman" w:hAnsi="Times New Roman" w:cs="Times New Roman"/>
          <w:b/>
          <w:caps/>
          <w:sz w:val="24"/>
          <w:szCs w:val="24"/>
          <w:lang w:val="lt-LT"/>
        </w:rPr>
      </w:pPr>
    </w:p>
    <w:p w14:paraId="5D5B68CC" w14:textId="701DBB91" w:rsidR="00E763E4" w:rsidRPr="00CA5813" w:rsidRDefault="00E763E4" w:rsidP="00B9215D">
      <w:pPr>
        <w:spacing w:after="0" w:line="360" w:lineRule="auto"/>
        <w:jc w:val="center"/>
        <w:rPr>
          <w:rFonts w:ascii="Times New Roman" w:eastAsia="MS Mincho" w:hAnsi="Times New Roman" w:cs="Times New Roman"/>
          <w:b/>
          <w:sz w:val="24"/>
          <w:szCs w:val="24"/>
          <w:lang w:val="lt-LT" w:eastAsia="ja-JP"/>
        </w:rPr>
      </w:pPr>
      <w:r w:rsidRPr="00CA5813">
        <w:rPr>
          <w:rFonts w:ascii="Times New Roman" w:eastAsia="Times New Roman" w:hAnsi="Times New Roman" w:cs="Times New Roman"/>
          <w:b/>
          <w:caps/>
          <w:sz w:val="24"/>
          <w:szCs w:val="24"/>
          <w:lang w:val="lt-LT"/>
        </w:rPr>
        <w:t xml:space="preserve">DĖL </w:t>
      </w:r>
      <w:r w:rsidR="00004F33" w:rsidRPr="00CA5813">
        <w:rPr>
          <w:rFonts w:ascii="Times New Roman" w:eastAsia="Times New Roman" w:hAnsi="Times New Roman" w:cs="Times New Roman"/>
          <w:b/>
          <w:caps/>
          <w:sz w:val="24"/>
          <w:szCs w:val="24"/>
          <w:lang w:val="lt-LT"/>
        </w:rPr>
        <w:t xml:space="preserve">Griovimo </w:t>
      </w:r>
      <w:r w:rsidR="00732B21" w:rsidRPr="00CA5813">
        <w:rPr>
          <w:rFonts w:ascii="Times New Roman" w:eastAsia="Times New Roman" w:hAnsi="Times New Roman" w:cs="Times New Roman"/>
          <w:b/>
          <w:caps/>
          <w:sz w:val="24"/>
          <w:szCs w:val="24"/>
          <w:lang w:val="lt-LT"/>
        </w:rPr>
        <w:t>DARBŲ pirkimo</w:t>
      </w:r>
    </w:p>
    <w:p w14:paraId="3BCD8011" w14:textId="77777777" w:rsidR="00B85C9A" w:rsidRPr="00CA5813" w:rsidRDefault="00B85C9A" w:rsidP="00B9215D">
      <w:pPr>
        <w:spacing w:after="0" w:line="360" w:lineRule="auto"/>
        <w:ind w:left="-108" w:firstLine="108"/>
        <w:jc w:val="center"/>
        <w:rPr>
          <w:rFonts w:ascii="Times New Roman" w:eastAsia="Times New Roman" w:hAnsi="Times New Roman" w:cs="Times New Roman"/>
          <w:b/>
          <w:sz w:val="24"/>
          <w:szCs w:val="24"/>
          <w:lang w:val="lt-LT"/>
        </w:rPr>
      </w:pPr>
    </w:p>
    <w:tbl>
      <w:tblPr>
        <w:tblStyle w:val="GridTable1Light-Accent6"/>
        <w:tblW w:w="9634" w:type="dxa"/>
        <w:tblLayout w:type="fixed"/>
        <w:tblLook w:val="04A0" w:firstRow="1" w:lastRow="0" w:firstColumn="1" w:lastColumn="0" w:noHBand="0" w:noVBand="1"/>
      </w:tblPr>
      <w:tblGrid>
        <w:gridCol w:w="2890"/>
        <w:gridCol w:w="6744"/>
      </w:tblGrid>
      <w:tr w:rsidR="005A6E6C" w:rsidRPr="00CA5813" w14:paraId="5CB491E0" w14:textId="77777777" w:rsidTr="00FC0B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0" w:type="dxa"/>
          </w:tcPr>
          <w:p w14:paraId="7E291575" w14:textId="77777777" w:rsidR="005A6E6C" w:rsidRPr="00CA5813" w:rsidRDefault="005A6E6C" w:rsidP="00B9215D">
            <w:pPr>
              <w:widowControl w:val="0"/>
              <w:suppressAutoHyphens/>
              <w:overflowPunct w:val="0"/>
              <w:spacing w:line="360" w:lineRule="auto"/>
              <w:jc w:val="center"/>
              <w:rPr>
                <w:rFonts w:ascii="Times New Roman" w:eastAsia="Times New Roman" w:hAnsi="Times New Roman" w:cs="Times New Roman"/>
                <w:color w:val="000000"/>
                <w:sz w:val="24"/>
                <w:szCs w:val="24"/>
                <w:lang w:val="lt-LT" w:eastAsia="lt-LT" w:bidi="lt-LT"/>
              </w:rPr>
            </w:pPr>
            <w:r w:rsidRPr="00CA5813">
              <w:rPr>
                <w:rFonts w:ascii="Times New Roman" w:eastAsia="Times New Roman" w:hAnsi="Times New Roman" w:cs="Times New Roman"/>
                <w:color w:val="000000"/>
                <w:sz w:val="24"/>
                <w:szCs w:val="24"/>
                <w:lang w:val="lt-LT" w:eastAsia="lt-LT" w:bidi="lt-LT"/>
              </w:rPr>
              <w:t>Sąvokos</w:t>
            </w:r>
          </w:p>
        </w:tc>
        <w:tc>
          <w:tcPr>
            <w:tcW w:w="6744" w:type="dxa"/>
            <w:shd w:val="clear" w:color="auto" w:fill="auto"/>
          </w:tcPr>
          <w:p w14:paraId="5D56DDA2" w14:textId="404B3141" w:rsidR="006C5EC3" w:rsidRPr="00CA5813" w:rsidRDefault="00FD6BC2" w:rsidP="00B9215D">
            <w:pPr>
              <w:shd w:val="clear" w:color="auto" w:fill="FFFFFF"/>
              <w:tabs>
                <w:tab w:val="left" w:pos="810"/>
              </w:tabs>
              <w:suppressAutoHyphens/>
              <w:autoSpaceDN w:val="0"/>
              <w:spacing w:line="360" w:lineRule="auto"/>
              <w:contextualSpacing/>
              <w:jc w:val="both"/>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lt-LT" w:eastAsia="lt-LT"/>
              </w:rPr>
            </w:pPr>
            <w:r w:rsidRPr="00CA5813">
              <w:rPr>
                <w:rFonts w:ascii="Times New Roman" w:eastAsia="Times New Roman" w:hAnsi="Times New Roman" w:cs="Times New Roman"/>
                <w:color w:val="000000"/>
                <w:sz w:val="24"/>
                <w:szCs w:val="24"/>
                <w:lang w:val="lt-LT" w:eastAsia="lt-LT" w:bidi="lt-LT"/>
              </w:rPr>
              <w:t xml:space="preserve">Perkančioji organizacija - </w:t>
            </w:r>
            <w:r w:rsidR="006C5EC3" w:rsidRPr="00CA5813">
              <w:rPr>
                <w:rFonts w:ascii="Times New Roman" w:eastAsia="Calibri" w:hAnsi="Times New Roman" w:cs="Times New Roman"/>
                <w:b w:val="0"/>
                <w:bCs w:val="0"/>
                <w:sz w:val="24"/>
                <w:szCs w:val="24"/>
                <w:lang w:val="lt-LT" w:eastAsia="lt-LT"/>
              </w:rPr>
              <w:t>Viešoji įstaiga CPO LT (toliau – CPO LT arba perkančioji organizacija)</w:t>
            </w:r>
            <w:r w:rsidRPr="00CA5813">
              <w:rPr>
                <w:rFonts w:ascii="Times New Roman" w:eastAsia="Calibri" w:hAnsi="Times New Roman" w:cs="Times New Roman"/>
                <w:b w:val="0"/>
                <w:bCs w:val="0"/>
                <w:sz w:val="24"/>
                <w:szCs w:val="24"/>
                <w:lang w:val="lt-LT" w:eastAsia="lt-LT"/>
              </w:rPr>
              <w:t>.</w:t>
            </w:r>
          </w:p>
          <w:p w14:paraId="3D2FF8A5" w14:textId="77777777" w:rsidR="00036A13" w:rsidRPr="00CA5813" w:rsidRDefault="00036A13" w:rsidP="00B9215D">
            <w:pPr>
              <w:shd w:val="clear" w:color="auto" w:fill="FFFFFF"/>
              <w:tabs>
                <w:tab w:val="left" w:pos="810"/>
              </w:tabs>
              <w:suppressAutoHyphens/>
              <w:autoSpaceDN w:val="0"/>
              <w:spacing w:line="360" w:lineRule="auto"/>
              <w:contextualSpacing/>
              <w:jc w:val="both"/>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lt-LT" w:eastAsia="lt-LT"/>
              </w:rPr>
            </w:pPr>
          </w:p>
          <w:p w14:paraId="08017B3C" w14:textId="7CB6803F" w:rsidR="005A6E6C" w:rsidRPr="00CA5813" w:rsidRDefault="005A6E6C" w:rsidP="00B9215D">
            <w:pPr>
              <w:widowControl w:val="0"/>
              <w:suppressAutoHyphens/>
              <w:overflowPunct w:val="0"/>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lt-LT" w:eastAsia="lt-LT" w:bidi="lt-LT"/>
              </w:rPr>
            </w:pPr>
            <w:r w:rsidRPr="006B2894">
              <w:rPr>
                <w:rFonts w:ascii="Times New Roman" w:eastAsia="Times New Roman" w:hAnsi="Times New Roman" w:cs="Times New Roman"/>
                <w:color w:val="000000"/>
                <w:sz w:val="24"/>
                <w:szCs w:val="24"/>
                <w:lang w:val="lt-LT" w:eastAsia="lt-LT" w:bidi="lt-LT"/>
              </w:rPr>
              <w:t xml:space="preserve">Rinkos konsultacija – </w:t>
            </w:r>
            <w:r w:rsidR="00E763E4" w:rsidRPr="006B2894">
              <w:rPr>
                <w:rFonts w:ascii="Times New Roman" w:eastAsia="Times New Roman" w:hAnsi="Times New Roman" w:cs="Times New Roman"/>
                <w:b w:val="0"/>
                <w:bCs w:val="0"/>
                <w:color w:val="000000"/>
                <w:sz w:val="24"/>
                <w:szCs w:val="24"/>
                <w:lang w:val="lt-LT" w:eastAsia="lt-LT" w:bidi="lt-LT"/>
              </w:rPr>
              <w:t xml:space="preserve">potencialių tiekėjų apklausa dėl </w:t>
            </w:r>
            <w:r w:rsidR="0073303A" w:rsidRPr="006B2894">
              <w:rPr>
                <w:rFonts w:ascii="Times New Roman" w:eastAsia="Times New Roman" w:hAnsi="Times New Roman" w:cs="Times New Roman"/>
                <w:b w:val="0"/>
                <w:bCs w:val="0"/>
                <w:color w:val="000000"/>
                <w:sz w:val="24"/>
                <w:szCs w:val="24"/>
                <w:lang w:val="lt-LT" w:eastAsia="lt-LT" w:bidi="lt-LT"/>
              </w:rPr>
              <w:t xml:space="preserve">Bendrinių techninių charakteristikų </w:t>
            </w:r>
            <w:r w:rsidR="00E763E4" w:rsidRPr="006B2894">
              <w:rPr>
                <w:rFonts w:ascii="Times New Roman" w:eastAsia="Times New Roman" w:hAnsi="Times New Roman" w:cs="Times New Roman"/>
                <w:b w:val="0"/>
                <w:bCs w:val="0"/>
                <w:color w:val="000000"/>
                <w:sz w:val="24"/>
                <w:szCs w:val="24"/>
                <w:lang w:val="lt-LT" w:eastAsia="lt-LT" w:bidi="lt-LT"/>
              </w:rPr>
              <w:t>projekte pirkimo objektą apibūdinančių sąlygų,</w:t>
            </w:r>
            <w:r w:rsidR="004071BA" w:rsidRPr="006B2894">
              <w:rPr>
                <w:rFonts w:ascii="Times New Roman" w:hAnsi="Times New Roman" w:cs="Times New Roman"/>
                <w:sz w:val="24"/>
                <w:szCs w:val="24"/>
              </w:rPr>
              <w:t xml:space="preserve"> </w:t>
            </w:r>
            <w:r w:rsidR="004071BA" w:rsidRPr="006B2894">
              <w:rPr>
                <w:rFonts w:ascii="Times New Roman" w:eastAsia="Times New Roman" w:hAnsi="Times New Roman" w:cs="Times New Roman"/>
                <w:b w:val="0"/>
                <w:bCs w:val="0"/>
                <w:color w:val="000000"/>
                <w:sz w:val="24"/>
                <w:szCs w:val="24"/>
                <w:lang w:val="lt-LT" w:eastAsia="lt-LT" w:bidi="lt-LT"/>
              </w:rPr>
              <w:t>pasiūlymų vertinimo kriterijų,</w:t>
            </w:r>
            <w:r w:rsidR="00E763E4" w:rsidRPr="006B2894">
              <w:rPr>
                <w:rFonts w:ascii="Times New Roman" w:eastAsia="Times New Roman" w:hAnsi="Times New Roman" w:cs="Times New Roman"/>
                <w:b w:val="0"/>
                <w:bCs w:val="0"/>
                <w:color w:val="000000"/>
                <w:sz w:val="24"/>
                <w:szCs w:val="24"/>
                <w:lang w:val="lt-LT" w:eastAsia="lt-LT" w:bidi="lt-LT"/>
              </w:rPr>
              <w:t xml:space="preserve"> tiekėjams nustatytų kvalifikacinių reikalavimų tinkamumo  (skelbiamas kartu su šiuo kvietimu teikti rinkos konsultaciją) ir pirkimo žalinimo </w:t>
            </w:r>
            <w:r w:rsidR="005A7757" w:rsidRPr="006B2894">
              <w:rPr>
                <w:rFonts w:ascii="Times New Roman" w:eastAsia="Times New Roman" w:hAnsi="Times New Roman" w:cs="Times New Roman"/>
                <w:b w:val="0"/>
                <w:bCs w:val="0"/>
                <w:color w:val="000000"/>
                <w:sz w:val="24"/>
                <w:szCs w:val="24"/>
                <w:lang w:val="lt-LT" w:eastAsia="lt-LT" w:bidi="lt-LT"/>
              </w:rPr>
              <w:t>reikalavimų</w:t>
            </w:r>
            <w:r w:rsidR="00E763E4" w:rsidRPr="00CA5813">
              <w:rPr>
                <w:rFonts w:ascii="Times New Roman" w:eastAsia="Times New Roman" w:hAnsi="Times New Roman" w:cs="Times New Roman"/>
                <w:b w:val="0"/>
                <w:bCs w:val="0"/>
                <w:color w:val="000000"/>
                <w:sz w:val="24"/>
                <w:szCs w:val="24"/>
                <w:lang w:val="lt-LT" w:eastAsia="lt-LT" w:bidi="lt-LT"/>
              </w:rPr>
              <w:t>, vadovaujantis Lietuvos Respublikos aplinkos ministro 2011 m. birželio 28 d. įsakymu Nr. D1-508</w:t>
            </w:r>
            <w:r w:rsidR="00004F33" w:rsidRPr="00CA5813">
              <w:rPr>
                <w:rFonts w:ascii="Times New Roman" w:eastAsia="Times New Roman" w:hAnsi="Times New Roman" w:cs="Times New Roman"/>
                <w:b w:val="0"/>
                <w:bCs w:val="0"/>
                <w:color w:val="000000"/>
                <w:sz w:val="24"/>
                <w:szCs w:val="24"/>
                <w:lang w:val="lt-LT" w:eastAsia="lt-LT" w:bidi="lt-LT"/>
              </w:rPr>
              <w:t>, socialinių kriterijų.</w:t>
            </w:r>
          </w:p>
          <w:p w14:paraId="08C3C510" w14:textId="77777777" w:rsidR="00036A13" w:rsidRPr="00CA5813" w:rsidRDefault="00036A13" w:rsidP="00B9215D">
            <w:pPr>
              <w:widowControl w:val="0"/>
              <w:suppressAutoHyphens/>
              <w:overflowPunct w:val="0"/>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3BE153E9" w14:textId="596BBB5F" w:rsidR="005A6E6C" w:rsidRPr="00CA5813" w:rsidRDefault="005A6E6C" w:rsidP="00B9215D">
            <w:pPr>
              <w:widowControl w:val="0"/>
              <w:suppressAutoHyphens/>
              <w:overflowPunct w:val="0"/>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CA5813">
              <w:rPr>
                <w:rFonts w:ascii="Times New Roman" w:eastAsia="Times New Roman" w:hAnsi="Times New Roman" w:cs="Times New Roman"/>
                <w:color w:val="000000"/>
                <w:sz w:val="24"/>
                <w:szCs w:val="24"/>
                <w:lang w:val="lt-LT" w:eastAsia="lt-LT" w:bidi="lt-LT"/>
              </w:rPr>
              <w:t xml:space="preserve">VPĮ – </w:t>
            </w:r>
            <w:r w:rsidRPr="00CA5813">
              <w:rPr>
                <w:rFonts w:ascii="Times New Roman" w:eastAsia="Times New Roman" w:hAnsi="Times New Roman" w:cs="Times New Roman"/>
                <w:b w:val="0"/>
                <w:bCs w:val="0"/>
                <w:color w:val="000000"/>
                <w:sz w:val="24"/>
                <w:szCs w:val="24"/>
                <w:lang w:val="lt-LT" w:eastAsia="lt-LT" w:bidi="lt-LT"/>
              </w:rPr>
              <w:t>Lietuvos Respublikos viešųjų pirkimų įstatymas.</w:t>
            </w:r>
          </w:p>
          <w:p w14:paraId="15000D12" w14:textId="77777777" w:rsidR="00036A13" w:rsidRPr="00CA5813" w:rsidRDefault="00036A13" w:rsidP="00B9215D">
            <w:pPr>
              <w:widowControl w:val="0"/>
              <w:suppressAutoHyphens/>
              <w:overflowPunct w:val="0"/>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4E5CE471" w14:textId="77777777" w:rsidR="005A6E6C" w:rsidRPr="00CA5813" w:rsidRDefault="005A6E6C" w:rsidP="00B9215D">
            <w:pPr>
              <w:widowControl w:val="0"/>
              <w:suppressAutoHyphens/>
              <w:overflowPunct w:val="0"/>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CA5813">
              <w:rPr>
                <w:rFonts w:ascii="Times New Roman" w:eastAsia="Times New Roman" w:hAnsi="Times New Roman" w:cs="Times New Roman"/>
                <w:color w:val="000000"/>
                <w:sz w:val="24"/>
                <w:szCs w:val="24"/>
                <w:lang w:val="lt-LT" w:eastAsia="lt-LT" w:bidi="lt-LT"/>
              </w:rPr>
              <w:t xml:space="preserve">CVP IS – </w:t>
            </w:r>
            <w:r w:rsidRPr="00CA5813">
              <w:rPr>
                <w:rFonts w:ascii="Times New Roman" w:eastAsia="Times New Roman" w:hAnsi="Times New Roman" w:cs="Times New Roman"/>
                <w:b w:val="0"/>
                <w:bCs w:val="0"/>
                <w:color w:val="000000"/>
                <w:sz w:val="24"/>
                <w:szCs w:val="24"/>
                <w:lang w:val="lt-LT" w:eastAsia="lt-LT" w:bidi="lt-LT"/>
              </w:rPr>
              <w:t>Centrinė viešųjų pirkimų informacinė sistema.</w:t>
            </w:r>
          </w:p>
        </w:tc>
      </w:tr>
      <w:tr w:rsidR="00814D2F" w:rsidRPr="00CA5813" w14:paraId="5B605E3F" w14:textId="77777777" w:rsidTr="00FC0B37">
        <w:tc>
          <w:tcPr>
            <w:cnfStyle w:val="001000000000" w:firstRow="0" w:lastRow="0" w:firstColumn="1" w:lastColumn="0" w:oddVBand="0" w:evenVBand="0" w:oddHBand="0" w:evenHBand="0" w:firstRowFirstColumn="0" w:firstRowLastColumn="0" w:lastRowFirstColumn="0" w:lastRowLastColumn="0"/>
            <w:tcW w:w="2890" w:type="dxa"/>
          </w:tcPr>
          <w:p w14:paraId="164D1B84" w14:textId="3EA1821E" w:rsidR="00814D2F" w:rsidRPr="00CA5813" w:rsidRDefault="00814D2F" w:rsidP="00B9215D">
            <w:pPr>
              <w:widowControl w:val="0"/>
              <w:suppressAutoHyphens/>
              <w:overflowPunct w:val="0"/>
              <w:spacing w:line="360" w:lineRule="auto"/>
              <w:jc w:val="center"/>
              <w:rPr>
                <w:rFonts w:ascii="Times New Roman" w:eastAsia="Times New Roman" w:hAnsi="Times New Roman" w:cs="Times New Roman"/>
                <w:color w:val="000000"/>
                <w:sz w:val="24"/>
                <w:szCs w:val="24"/>
                <w:lang w:val="lt-LT" w:eastAsia="lt-LT" w:bidi="lt-LT"/>
              </w:rPr>
            </w:pPr>
            <w:r w:rsidRPr="00CA5813">
              <w:rPr>
                <w:rFonts w:ascii="Times New Roman" w:eastAsia="Courier New" w:hAnsi="Times New Roman" w:cs="Times New Roman"/>
                <w:color w:val="000000"/>
                <w:sz w:val="24"/>
                <w:szCs w:val="24"/>
                <w:lang w:val="lt-LT" w:eastAsia="lt-LT" w:bidi="lt-LT"/>
              </w:rPr>
              <w:t>Pirkimo objektas</w:t>
            </w:r>
          </w:p>
        </w:tc>
        <w:tc>
          <w:tcPr>
            <w:tcW w:w="6744" w:type="dxa"/>
            <w:shd w:val="clear" w:color="auto" w:fill="auto"/>
          </w:tcPr>
          <w:p w14:paraId="17B8FAF8" w14:textId="577C3BE3" w:rsidR="00814D2F" w:rsidRPr="00CA5813" w:rsidRDefault="00814D2F" w:rsidP="00B9215D">
            <w:pPr>
              <w:widowControl w:val="0"/>
              <w:autoSpaceDE w:val="0"/>
              <w:autoSpaceDN w:val="0"/>
              <w:adjustRightInd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cs="Times New Roman"/>
                <w:bCs/>
                <w:sz w:val="24"/>
                <w:szCs w:val="24"/>
                <w:lang w:val="lt-LT" w:eastAsia="ja-JP"/>
              </w:rPr>
            </w:pPr>
            <w:r w:rsidRPr="00CA5813">
              <w:rPr>
                <w:rFonts w:ascii="Times New Roman" w:eastAsia="Times New Roman" w:hAnsi="Times New Roman" w:cs="Times New Roman"/>
                <w:bCs/>
                <w:noProof/>
                <w:color w:val="000000"/>
                <w:sz w:val="24"/>
                <w:szCs w:val="24"/>
                <w:lang w:val="lt-LT" w:eastAsia="lt-LT" w:bidi="lt-LT"/>
              </w:rPr>
              <w:t xml:space="preserve">Rinkos konsultacija skelbiama siekiant gauti rinkos dalyvių pastabas ir pasiūlymus dėl </w:t>
            </w:r>
            <w:r w:rsidR="00004F33" w:rsidRPr="00CA5813">
              <w:rPr>
                <w:rFonts w:ascii="Times New Roman" w:hAnsi="Times New Roman" w:cs="Times New Roman"/>
                <w:bCs/>
                <w:i/>
                <w:iCs/>
                <w:sz w:val="24"/>
                <w:szCs w:val="24"/>
                <w:lang w:val="lt-LT"/>
              </w:rPr>
              <w:t xml:space="preserve">griovimo </w:t>
            </w:r>
            <w:r w:rsidR="00732B21" w:rsidRPr="00CA5813">
              <w:rPr>
                <w:rFonts w:ascii="Times New Roman" w:hAnsi="Times New Roman" w:cs="Times New Roman"/>
                <w:bCs/>
                <w:i/>
                <w:iCs/>
                <w:sz w:val="24"/>
                <w:szCs w:val="24"/>
                <w:lang w:val="lt-LT"/>
              </w:rPr>
              <w:t>darbų pirkimo</w:t>
            </w:r>
            <w:r w:rsidRPr="00CA5813">
              <w:rPr>
                <w:rFonts w:ascii="Times New Roman" w:hAnsi="Times New Roman" w:cs="Times New Roman"/>
                <w:bCs/>
                <w:sz w:val="24"/>
                <w:szCs w:val="24"/>
                <w:lang w:val="lt-LT"/>
              </w:rPr>
              <w:t xml:space="preserve">, taikant dinaminę pirkimo sistemą (toliau – Pirkimas) </w:t>
            </w:r>
            <w:r w:rsidR="006B12FA" w:rsidRPr="006B12FA">
              <w:rPr>
                <w:rFonts w:ascii="Times New Roman" w:hAnsi="Times New Roman" w:cs="Times New Roman"/>
                <w:bCs/>
                <w:sz w:val="24"/>
                <w:szCs w:val="24"/>
                <w:lang w:val="lt-LT"/>
              </w:rPr>
              <w:t>Bendrinių techninių charakteristikų</w:t>
            </w:r>
            <w:r w:rsidRPr="00CA5813">
              <w:rPr>
                <w:rFonts w:ascii="Times New Roman" w:hAnsi="Times New Roman" w:cs="Times New Roman"/>
                <w:bCs/>
                <w:sz w:val="24"/>
                <w:szCs w:val="24"/>
                <w:lang w:val="lt-LT"/>
              </w:rPr>
              <w:t>,</w:t>
            </w:r>
            <w:r w:rsidR="004071BA" w:rsidRPr="00CA5813">
              <w:rPr>
                <w:rFonts w:ascii="Times New Roman" w:hAnsi="Times New Roman" w:cs="Times New Roman"/>
                <w:bCs/>
                <w:sz w:val="24"/>
                <w:szCs w:val="24"/>
                <w:lang w:val="lt-LT"/>
              </w:rPr>
              <w:t xml:space="preserve"> pasiūlymų vertinimo kriterijų,</w:t>
            </w:r>
            <w:r w:rsidRPr="00CA5813">
              <w:rPr>
                <w:rFonts w:ascii="Times New Roman" w:hAnsi="Times New Roman" w:cs="Times New Roman"/>
                <w:bCs/>
                <w:sz w:val="24"/>
                <w:szCs w:val="24"/>
                <w:lang w:val="lt-LT"/>
              </w:rPr>
              <w:t xml:space="preserve"> taikomų kvalifikacinių reikalavimų ir pirkimo žalinimo </w:t>
            </w:r>
            <w:r w:rsidR="006B12FA" w:rsidRPr="006B12FA">
              <w:rPr>
                <w:rFonts w:ascii="Times New Roman" w:hAnsi="Times New Roman" w:cs="Times New Roman"/>
                <w:bCs/>
                <w:sz w:val="24"/>
                <w:szCs w:val="24"/>
                <w:lang w:val="lt-LT"/>
              </w:rPr>
              <w:t>reikalavimų</w:t>
            </w:r>
            <w:r w:rsidRPr="00CA5813">
              <w:rPr>
                <w:rFonts w:ascii="Times New Roman" w:hAnsi="Times New Roman" w:cs="Times New Roman"/>
                <w:bCs/>
                <w:sz w:val="24"/>
                <w:szCs w:val="24"/>
                <w:lang w:val="lt-LT"/>
              </w:rPr>
              <w:t>, vadovaujantis Lietuvos Respublikos aplinkos ministro 2011 m. birželio 28 d. įsakymu Nr. D1-508</w:t>
            </w:r>
            <w:r w:rsidR="00004F33" w:rsidRPr="00CA5813">
              <w:rPr>
                <w:rFonts w:ascii="Times New Roman" w:hAnsi="Times New Roman" w:cs="Times New Roman"/>
                <w:bCs/>
                <w:sz w:val="24"/>
                <w:szCs w:val="24"/>
                <w:lang w:val="lt-LT"/>
              </w:rPr>
              <w:t xml:space="preserve">, </w:t>
            </w:r>
            <w:r w:rsidR="00004F33" w:rsidRPr="00CA5813">
              <w:rPr>
                <w:rFonts w:ascii="Times New Roman" w:eastAsia="Times New Roman" w:hAnsi="Times New Roman" w:cs="Times New Roman"/>
                <w:bCs/>
                <w:color w:val="000000"/>
                <w:sz w:val="24"/>
                <w:szCs w:val="24"/>
                <w:lang w:val="lt-LT" w:eastAsia="lt-LT" w:bidi="lt-LT"/>
              </w:rPr>
              <w:t>socialinių kriterijų.</w:t>
            </w:r>
          </w:p>
          <w:p w14:paraId="2E80A9A7" w14:textId="77777777" w:rsidR="00814D2F" w:rsidRPr="00CA5813" w:rsidRDefault="00814D2F"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val="lt-LT" w:eastAsia="lt-LT" w:bidi="lt-LT"/>
              </w:rPr>
            </w:pPr>
          </w:p>
          <w:p w14:paraId="272541F7" w14:textId="09C15F81" w:rsidR="00814D2F" w:rsidRPr="00CA5813" w:rsidRDefault="00814D2F" w:rsidP="00697691">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val="lt-LT" w:eastAsia="lt-LT" w:bidi="lt-LT"/>
              </w:rPr>
            </w:pPr>
            <w:r w:rsidRPr="00CA5813">
              <w:rPr>
                <w:rFonts w:ascii="Times New Roman" w:eastAsia="Times New Roman" w:hAnsi="Times New Roman" w:cs="Times New Roman"/>
                <w:bCs/>
                <w:noProof/>
                <w:color w:val="000000"/>
                <w:sz w:val="24"/>
                <w:szCs w:val="24"/>
                <w:lang w:val="lt-LT" w:eastAsia="lt-LT" w:bidi="lt-LT"/>
              </w:rPr>
              <w:t xml:space="preserve">Pirkimo objektui keliami reikalavimai nustatyti </w:t>
            </w:r>
            <w:r w:rsidR="006B12FA" w:rsidRPr="006B12FA">
              <w:rPr>
                <w:rFonts w:ascii="Times New Roman" w:eastAsia="Times New Roman" w:hAnsi="Times New Roman" w:cs="Times New Roman"/>
                <w:color w:val="000000"/>
                <w:sz w:val="24"/>
                <w:szCs w:val="24"/>
                <w:lang w:val="lt-LT" w:eastAsia="lt-LT" w:bidi="lt-LT"/>
              </w:rPr>
              <w:t>Bendrin</w:t>
            </w:r>
            <w:r w:rsidR="006B12FA" w:rsidRPr="006B12FA">
              <w:rPr>
                <w:rFonts w:ascii="Times New Roman" w:eastAsia="Times New Roman" w:hAnsi="Times New Roman" w:cs="Times New Roman"/>
                <w:color w:val="000000"/>
                <w:sz w:val="24"/>
                <w:szCs w:val="24"/>
                <w:lang w:val="lt-LT" w:eastAsia="lt-LT" w:bidi="lt-LT"/>
              </w:rPr>
              <w:t>ėse</w:t>
            </w:r>
            <w:r w:rsidR="006B12FA" w:rsidRPr="006B12FA">
              <w:rPr>
                <w:rFonts w:ascii="Times New Roman" w:eastAsia="Times New Roman" w:hAnsi="Times New Roman" w:cs="Times New Roman"/>
                <w:color w:val="000000"/>
                <w:sz w:val="24"/>
                <w:szCs w:val="24"/>
                <w:lang w:val="lt-LT" w:eastAsia="lt-LT" w:bidi="lt-LT"/>
              </w:rPr>
              <w:t xml:space="preserve"> technin</w:t>
            </w:r>
            <w:r w:rsidR="006B12FA" w:rsidRPr="006B12FA">
              <w:rPr>
                <w:rFonts w:ascii="Times New Roman" w:eastAsia="Times New Roman" w:hAnsi="Times New Roman" w:cs="Times New Roman"/>
                <w:color w:val="000000"/>
                <w:sz w:val="24"/>
                <w:szCs w:val="24"/>
                <w:lang w:val="lt-LT" w:eastAsia="lt-LT" w:bidi="lt-LT"/>
              </w:rPr>
              <w:t>ėse</w:t>
            </w:r>
            <w:r w:rsidR="006B12FA" w:rsidRPr="006B12FA">
              <w:rPr>
                <w:rFonts w:ascii="Times New Roman" w:eastAsia="Times New Roman" w:hAnsi="Times New Roman" w:cs="Times New Roman"/>
                <w:color w:val="000000"/>
                <w:sz w:val="24"/>
                <w:szCs w:val="24"/>
                <w:lang w:val="lt-LT" w:eastAsia="lt-LT" w:bidi="lt-LT"/>
              </w:rPr>
              <w:t xml:space="preserve"> charakteristik</w:t>
            </w:r>
            <w:r w:rsidR="006B12FA" w:rsidRPr="006B12FA">
              <w:rPr>
                <w:rFonts w:ascii="Times New Roman" w:eastAsia="Times New Roman" w:hAnsi="Times New Roman" w:cs="Times New Roman"/>
                <w:color w:val="000000"/>
                <w:sz w:val="24"/>
                <w:szCs w:val="24"/>
                <w:lang w:val="lt-LT" w:eastAsia="lt-LT" w:bidi="lt-LT"/>
              </w:rPr>
              <w:t>ose</w:t>
            </w:r>
            <w:r w:rsidR="006B12FA">
              <w:rPr>
                <w:rFonts w:ascii="Times New Roman" w:eastAsia="Times New Roman" w:hAnsi="Times New Roman" w:cs="Times New Roman"/>
                <w:b/>
                <w:bCs/>
                <w:color w:val="000000"/>
                <w:sz w:val="24"/>
                <w:szCs w:val="24"/>
                <w:lang w:val="lt-LT" w:eastAsia="lt-LT" w:bidi="lt-LT"/>
              </w:rPr>
              <w:t xml:space="preserve"> </w:t>
            </w:r>
            <w:r w:rsidR="00FA7C6B" w:rsidRPr="00CA5813">
              <w:rPr>
                <w:rFonts w:ascii="Times New Roman" w:eastAsia="Times New Roman" w:hAnsi="Times New Roman" w:cs="Times New Roman"/>
                <w:bCs/>
                <w:noProof/>
                <w:color w:val="000000"/>
                <w:sz w:val="24"/>
                <w:szCs w:val="24"/>
                <w:lang w:val="lt-LT" w:eastAsia="lt-LT" w:bidi="lt-LT"/>
              </w:rPr>
              <w:t>p</w:t>
            </w:r>
            <w:r w:rsidRPr="00CA5813">
              <w:rPr>
                <w:rFonts w:ascii="Times New Roman" w:eastAsia="Times New Roman" w:hAnsi="Times New Roman" w:cs="Times New Roman"/>
                <w:bCs/>
                <w:noProof/>
                <w:color w:val="000000"/>
                <w:sz w:val="24"/>
                <w:szCs w:val="24"/>
                <w:lang w:val="lt-LT" w:eastAsia="lt-LT" w:bidi="lt-LT"/>
              </w:rPr>
              <w:t xml:space="preserve">riede Nr. 1, </w:t>
            </w:r>
            <w:r w:rsidR="00697691" w:rsidRPr="00CA5813">
              <w:rPr>
                <w:rFonts w:ascii="Times New Roman" w:eastAsia="Times New Roman" w:hAnsi="Times New Roman" w:cs="Times New Roman"/>
                <w:bCs/>
                <w:noProof/>
                <w:color w:val="000000"/>
                <w:sz w:val="24"/>
                <w:szCs w:val="24"/>
                <w:lang w:val="lt-LT" w:eastAsia="lt-LT" w:bidi="lt-LT"/>
              </w:rPr>
              <w:t xml:space="preserve">siūlomi taikyti pasiūlymų vertinimo kriterijai </w:t>
            </w:r>
            <w:r w:rsidR="00FA7C6B" w:rsidRPr="00CA5813">
              <w:rPr>
                <w:rFonts w:ascii="Times New Roman" w:eastAsia="Times New Roman" w:hAnsi="Times New Roman" w:cs="Times New Roman"/>
                <w:bCs/>
                <w:noProof/>
                <w:color w:val="000000"/>
                <w:sz w:val="24"/>
                <w:szCs w:val="24"/>
                <w:lang w:val="lt-LT" w:eastAsia="lt-LT" w:bidi="lt-LT"/>
              </w:rPr>
              <w:t>p</w:t>
            </w:r>
            <w:r w:rsidR="00697691" w:rsidRPr="00CA5813">
              <w:rPr>
                <w:rFonts w:ascii="Times New Roman" w:eastAsia="Times New Roman" w:hAnsi="Times New Roman" w:cs="Times New Roman"/>
                <w:bCs/>
                <w:noProof/>
                <w:color w:val="000000"/>
                <w:sz w:val="24"/>
                <w:szCs w:val="24"/>
                <w:lang w:val="lt-LT" w:eastAsia="lt-LT" w:bidi="lt-LT"/>
              </w:rPr>
              <w:t xml:space="preserve">riede Nr. 2, </w:t>
            </w:r>
            <w:r w:rsidRPr="00CA5813">
              <w:rPr>
                <w:rFonts w:ascii="Times New Roman" w:eastAsia="Times New Roman" w:hAnsi="Times New Roman" w:cs="Times New Roman"/>
                <w:bCs/>
                <w:noProof/>
                <w:color w:val="000000"/>
                <w:sz w:val="24"/>
                <w:szCs w:val="24"/>
                <w:lang w:val="lt-LT" w:eastAsia="lt-LT" w:bidi="lt-LT"/>
              </w:rPr>
              <w:t xml:space="preserve">keliami kvalifikacijos reikalavimai tiekėjams nustatyti </w:t>
            </w:r>
            <w:r w:rsidR="00FA7C6B" w:rsidRPr="00CA5813">
              <w:rPr>
                <w:rFonts w:ascii="Times New Roman" w:eastAsia="Times New Roman" w:hAnsi="Times New Roman" w:cs="Times New Roman"/>
                <w:bCs/>
                <w:noProof/>
                <w:color w:val="000000"/>
                <w:sz w:val="24"/>
                <w:szCs w:val="24"/>
                <w:lang w:val="lt-LT" w:eastAsia="lt-LT" w:bidi="lt-LT"/>
              </w:rPr>
              <w:t>p</w:t>
            </w:r>
            <w:r w:rsidRPr="00CA5813">
              <w:rPr>
                <w:rFonts w:ascii="Times New Roman" w:eastAsia="Times New Roman" w:hAnsi="Times New Roman" w:cs="Times New Roman"/>
                <w:bCs/>
                <w:noProof/>
                <w:color w:val="000000"/>
                <w:sz w:val="24"/>
                <w:szCs w:val="24"/>
                <w:lang w:val="lt-LT" w:eastAsia="lt-LT" w:bidi="lt-LT"/>
              </w:rPr>
              <w:t xml:space="preserve">riede Nr. </w:t>
            </w:r>
            <w:r w:rsidR="00697691" w:rsidRPr="00CA5813">
              <w:rPr>
                <w:rFonts w:ascii="Times New Roman" w:eastAsia="Times New Roman" w:hAnsi="Times New Roman" w:cs="Times New Roman"/>
                <w:bCs/>
                <w:noProof/>
                <w:color w:val="000000"/>
                <w:sz w:val="24"/>
                <w:szCs w:val="24"/>
                <w:lang w:val="lt-LT" w:eastAsia="lt-LT" w:bidi="lt-LT"/>
              </w:rPr>
              <w:t>3</w:t>
            </w:r>
            <w:r w:rsidR="00FA7C6B" w:rsidRPr="00CA5813">
              <w:rPr>
                <w:rFonts w:ascii="Times New Roman" w:eastAsia="Times New Roman" w:hAnsi="Times New Roman" w:cs="Times New Roman"/>
                <w:bCs/>
                <w:noProof/>
                <w:color w:val="000000"/>
                <w:sz w:val="24"/>
                <w:szCs w:val="24"/>
                <w:lang w:val="lt-LT" w:eastAsia="lt-LT" w:bidi="lt-LT"/>
              </w:rPr>
              <w:t xml:space="preserve">, </w:t>
            </w:r>
            <w:r w:rsidR="00FA7C6B" w:rsidRPr="00CA5813">
              <w:rPr>
                <w:rFonts w:ascii="Times New Roman" w:eastAsia="Courier New" w:hAnsi="Times New Roman" w:cs="Times New Roman"/>
                <w:color w:val="000000"/>
                <w:sz w:val="24"/>
                <w:szCs w:val="24"/>
                <w:lang w:val="lt-LT" w:eastAsia="lt-LT" w:bidi="lt-LT"/>
              </w:rPr>
              <w:t>vadybos standartų sistemų reikalavimai nustatyti priede Nr. 4</w:t>
            </w:r>
            <w:r w:rsidR="00732B21" w:rsidRPr="00CA5813">
              <w:rPr>
                <w:rFonts w:ascii="Times New Roman" w:eastAsia="Times New Roman" w:hAnsi="Times New Roman" w:cs="Times New Roman"/>
                <w:bCs/>
                <w:noProof/>
                <w:color w:val="000000"/>
                <w:sz w:val="24"/>
                <w:szCs w:val="24"/>
                <w:lang w:val="lt-LT" w:eastAsia="lt-LT" w:bidi="lt-LT"/>
              </w:rPr>
              <w:t xml:space="preserve">, </w:t>
            </w:r>
            <w:r w:rsidR="00732B21" w:rsidRPr="00CA5813">
              <w:rPr>
                <w:rFonts w:ascii="Times New Roman" w:eastAsia="Courier New" w:hAnsi="Times New Roman" w:cs="Times New Roman"/>
                <w:color w:val="000000"/>
                <w:sz w:val="24"/>
                <w:szCs w:val="24"/>
                <w:lang w:val="lt-LT" w:eastAsia="lt-LT" w:bidi="lt-LT"/>
              </w:rPr>
              <w:t xml:space="preserve">pirkimo objekto skaidymas į </w:t>
            </w:r>
            <w:r w:rsidR="00732B21" w:rsidRPr="00CA5813">
              <w:rPr>
                <w:rFonts w:ascii="Times New Roman" w:eastAsia="Courier New" w:hAnsi="Times New Roman" w:cs="Times New Roman"/>
                <w:color w:val="000000"/>
                <w:sz w:val="24"/>
                <w:szCs w:val="24"/>
                <w:lang w:val="lt-LT" w:eastAsia="lt-LT" w:bidi="lt-LT"/>
              </w:rPr>
              <w:lastRenderedPageBreak/>
              <w:t>kategorijas nustatyti priede Nr. 5</w:t>
            </w:r>
            <w:r w:rsidR="00CA5813">
              <w:rPr>
                <w:rFonts w:ascii="Times New Roman" w:eastAsia="Times New Roman" w:hAnsi="Times New Roman" w:cs="Times New Roman"/>
                <w:bCs/>
                <w:noProof/>
                <w:color w:val="000000"/>
                <w:sz w:val="24"/>
                <w:szCs w:val="24"/>
                <w:lang w:val="lt-LT" w:eastAsia="lt-LT" w:bidi="lt-LT"/>
              </w:rPr>
              <w:t>.</w:t>
            </w:r>
          </w:p>
        </w:tc>
      </w:tr>
      <w:tr w:rsidR="005A6E6C" w:rsidRPr="00CA5813" w14:paraId="7E7943CD" w14:textId="77777777" w:rsidTr="00FC0B37">
        <w:tc>
          <w:tcPr>
            <w:cnfStyle w:val="001000000000" w:firstRow="0" w:lastRow="0" w:firstColumn="1" w:lastColumn="0" w:oddVBand="0" w:evenVBand="0" w:oddHBand="0" w:evenHBand="0" w:firstRowFirstColumn="0" w:firstRowLastColumn="0" w:lastRowFirstColumn="0" w:lastRowLastColumn="0"/>
            <w:tcW w:w="2890" w:type="dxa"/>
          </w:tcPr>
          <w:p w14:paraId="1B0C7599" w14:textId="77777777" w:rsidR="005A6E6C" w:rsidRPr="00CA5813" w:rsidRDefault="005A6E6C" w:rsidP="00B9215D">
            <w:pPr>
              <w:widowControl w:val="0"/>
              <w:suppressAutoHyphens/>
              <w:overflowPunct w:val="0"/>
              <w:spacing w:line="360" w:lineRule="auto"/>
              <w:jc w:val="center"/>
              <w:rPr>
                <w:rFonts w:ascii="Times New Roman" w:eastAsia="Times New Roman" w:hAnsi="Times New Roman" w:cs="Times New Roman"/>
                <w:color w:val="000000"/>
                <w:sz w:val="24"/>
                <w:szCs w:val="24"/>
                <w:lang w:val="lt-LT" w:eastAsia="lt-LT" w:bidi="lt-LT"/>
              </w:rPr>
            </w:pPr>
            <w:r w:rsidRPr="00CA5813">
              <w:rPr>
                <w:rFonts w:ascii="Times New Roman" w:eastAsia="Times New Roman" w:hAnsi="Times New Roman" w:cs="Times New Roman"/>
                <w:color w:val="000000"/>
                <w:sz w:val="24"/>
                <w:szCs w:val="24"/>
                <w:lang w:val="lt-LT" w:eastAsia="lt-LT" w:bidi="lt-LT"/>
              </w:rPr>
              <w:lastRenderedPageBreak/>
              <w:t>Perkančioji organizacija/ Perkantysis subjektas</w:t>
            </w:r>
          </w:p>
        </w:tc>
        <w:tc>
          <w:tcPr>
            <w:tcW w:w="6744" w:type="dxa"/>
            <w:shd w:val="clear" w:color="auto" w:fill="auto"/>
          </w:tcPr>
          <w:p w14:paraId="480838D6" w14:textId="18E5F52A" w:rsidR="005A6E6C" w:rsidRPr="00CA5813"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CA5813">
              <w:rPr>
                <w:rFonts w:ascii="Times New Roman" w:eastAsia="Times New Roman" w:hAnsi="Times New Roman" w:cs="Times New Roman"/>
                <w:color w:val="000000"/>
                <w:sz w:val="24"/>
                <w:szCs w:val="24"/>
                <w:lang w:val="lt-LT" w:eastAsia="lt-LT" w:bidi="lt-LT"/>
              </w:rPr>
              <w:t xml:space="preserve">Vadovaujantis VPĮ 27 straipsnio nuostatomis, pasirengimas (toliau </w:t>
            </w:r>
            <w:r w:rsidR="006B12FA">
              <w:rPr>
                <w:rFonts w:ascii="Times New Roman" w:eastAsia="Times New Roman" w:hAnsi="Times New Roman" w:cs="Times New Roman"/>
                <w:color w:val="000000"/>
                <w:sz w:val="24"/>
                <w:szCs w:val="24"/>
                <w:lang w:val="lt-LT" w:eastAsia="lt-LT" w:bidi="lt-LT"/>
              </w:rPr>
              <w:t>–</w:t>
            </w:r>
            <w:r w:rsidRPr="00CA5813">
              <w:rPr>
                <w:rFonts w:ascii="Times New Roman" w:eastAsia="Times New Roman" w:hAnsi="Times New Roman" w:cs="Times New Roman"/>
                <w:color w:val="000000"/>
                <w:sz w:val="24"/>
                <w:szCs w:val="24"/>
                <w:lang w:val="lt-LT" w:eastAsia="lt-LT" w:bidi="lt-LT"/>
              </w:rPr>
              <w:t xml:space="preserve"> Rinkos dalyvių konsultacija) viešajam pirkimui (toliau </w:t>
            </w:r>
            <w:r w:rsidR="006B12FA">
              <w:rPr>
                <w:rFonts w:ascii="Times New Roman" w:eastAsia="Times New Roman" w:hAnsi="Times New Roman" w:cs="Times New Roman"/>
                <w:color w:val="000000"/>
                <w:sz w:val="24"/>
                <w:szCs w:val="24"/>
                <w:lang w:val="lt-LT" w:eastAsia="lt-LT" w:bidi="lt-LT"/>
              </w:rPr>
              <w:t>–</w:t>
            </w:r>
            <w:r w:rsidRPr="00CA5813">
              <w:rPr>
                <w:rFonts w:ascii="Times New Roman" w:eastAsia="Times New Roman" w:hAnsi="Times New Roman" w:cs="Times New Roman"/>
                <w:color w:val="000000"/>
                <w:sz w:val="24"/>
                <w:szCs w:val="24"/>
                <w:lang w:val="lt-LT" w:eastAsia="lt-LT" w:bidi="lt-LT"/>
              </w:rPr>
              <w:t xml:space="preserve"> Pirkimas) bus atliekamas Perkančiosios organizacijos vardu.</w:t>
            </w:r>
          </w:p>
        </w:tc>
      </w:tr>
      <w:tr w:rsidR="00814D2F" w:rsidRPr="00CA5813" w14:paraId="62CE5E57" w14:textId="77777777" w:rsidTr="00FC0B37">
        <w:tc>
          <w:tcPr>
            <w:cnfStyle w:val="001000000000" w:firstRow="0" w:lastRow="0" w:firstColumn="1" w:lastColumn="0" w:oddVBand="0" w:evenVBand="0" w:oddHBand="0" w:evenHBand="0" w:firstRowFirstColumn="0" w:firstRowLastColumn="0" w:lastRowFirstColumn="0" w:lastRowLastColumn="0"/>
            <w:tcW w:w="2890" w:type="dxa"/>
          </w:tcPr>
          <w:p w14:paraId="0D2B1C6B" w14:textId="77777777" w:rsidR="00814D2F" w:rsidRPr="00CA5813" w:rsidRDefault="00814D2F" w:rsidP="00B9215D">
            <w:pPr>
              <w:widowControl w:val="0"/>
              <w:suppressAutoHyphens/>
              <w:overflowPunct w:val="0"/>
              <w:spacing w:line="360" w:lineRule="auto"/>
              <w:jc w:val="center"/>
              <w:rPr>
                <w:rFonts w:ascii="Times New Roman" w:eastAsia="Times New Roman" w:hAnsi="Times New Roman" w:cs="Times New Roman"/>
                <w:color w:val="000000"/>
                <w:sz w:val="24"/>
                <w:szCs w:val="24"/>
                <w:lang w:val="lt-LT" w:eastAsia="lt-LT" w:bidi="lt-LT"/>
              </w:rPr>
            </w:pPr>
            <w:r w:rsidRPr="00CA5813">
              <w:rPr>
                <w:rFonts w:ascii="Times New Roman" w:eastAsia="Times New Roman" w:hAnsi="Times New Roman" w:cs="Times New Roman"/>
                <w:color w:val="000000"/>
                <w:sz w:val="24"/>
                <w:szCs w:val="24"/>
                <w:lang w:val="lt-LT" w:eastAsia="lt-LT" w:bidi="lt-LT"/>
              </w:rPr>
              <w:t>Kontaktinis asmuo</w:t>
            </w:r>
          </w:p>
        </w:tc>
        <w:tc>
          <w:tcPr>
            <w:tcW w:w="6744" w:type="dxa"/>
            <w:shd w:val="clear" w:color="auto" w:fill="auto"/>
          </w:tcPr>
          <w:p w14:paraId="450EC5FD" w14:textId="2D699CBE" w:rsidR="00814D2F" w:rsidRPr="00CA5813" w:rsidRDefault="00004F33" w:rsidP="00B9215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szCs w:val="24"/>
                <w:lang w:val="lt-LT"/>
              </w:rPr>
            </w:pPr>
            <w:r w:rsidRPr="00CA5813">
              <w:rPr>
                <w:rFonts w:ascii="Times New Roman" w:eastAsia="Times New Roman" w:hAnsi="Times New Roman" w:cs="Times New Roman"/>
                <w:sz w:val="24"/>
                <w:szCs w:val="24"/>
                <w:lang w:val="lt-LT"/>
              </w:rPr>
              <w:t>Giedrė Kėvišaitė</w:t>
            </w:r>
            <w:r w:rsidR="00814D2F" w:rsidRPr="00CA5813">
              <w:rPr>
                <w:rFonts w:ascii="Times New Roman" w:eastAsia="Times New Roman" w:hAnsi="Times New Roman" w:cs="Times New Roman"/>
                <w:sz w:val="24"/>
                <w:szCs w:val="24"/>
                <w:lang w:val="lt-LT"/>
              </w:rPr>
              <w:t xml:space="preserve">, VšĮ CPO LT </w:t>
            </w:r>
            <w:r w:rsidR="00814D2F" w:rsidRPr="00CA5813">
              <w:rPr>
                <w:rFonts w:ascii="Times New Roman" w:eastAsia="Times New Roman" w:hAnsi="Times New Roman" w:cs="Times New Roman"/>
                <w:color w:val="000000" w:themeColor="text1"/>
                <w:sz w:val="24"/>
                <w:szCs w:val="24"/>
                <w:lang w:val="lt-LT"/>
              </w:rPr>
              <w:t xml:space="preserve">Statybų srities pirkimų skyriaus Paslaugų ir darbų pirkimų grupės pirkimų </w:t>
            </w:r>
            <w:r w:rsidR="00716F5A" w:rsidRPr="00CA5813">
              <w:rPr>
                <w:rFonts w:ascii="Times New Roman" w:eastAsia="Times New Roman" w:hAnsi="Times New Roman" w:cs="Times New Roman"/>
                <w:color w:val="000000" w:themeColor="text1"/>
                <w:sz w:val="24"/>
                <w:szCs w:val="24"/>
                <w:lang w:val="lt-LT"/>
              </w:rPr>
              <w:t>vadov</w:t>
            </w:r>
            <w:r w:rsidRPr="00CA5813">
              <w:rPr>
                <w:rFonts w:ascii="Times New Roman" w:eastAsia="Times New Roman" w:hAnsi="Times New Roman" w:cs="Times New Roman"/>
                <w:color w:val="000000" w:themeColor="text1"/>
                <w:sz w:val="24"/>
                <w:szCs w:val="24"/>
                <w:lang w:val="lt-LT"/>
              </w:rPr>
              <w:t>ė</w:t>
            </w:r>
            <w:r w:rsidR="00814D2F" w:rsidRPr="00CA5813">
              <w:rPr>
                <w:rFonts w:ascii="Times New Roman" w:eastAsia="Times New Roman" w:hAnsi="Times New Roman" w:cs="Times New Roman"/>
                <w:color w:val="000000" w:themeColor="text1"/>
                <w:sz w:val="24"/>
                <w:szCs w:val="24"/>
                <w:lang w:val="lt-LT"/>
              </w:rPr>
              <w:t xml:space="preserve">, tel. Nr. </w:t>
            </w:r>
            <w:r w:rsidRPr="00CA5813">
              <w:rPr>
                <w:rFonts w:ascii="Times New Roman" w:eastAsia="Times New Roman" w:hAnsi="Times New Roman" w:cs="Times New Roman"/>
                <w:color w:val="201F1F"/>
                <w:sz w:val="24"/>
                <w:szCs w:val="24"/>
                <w:lang w:val="lt-LT"/>
              </w:rPr>
              <w:t xml:space="preserve">+370 674 58848 </w:t>
            </w:r>
            <w:r w:rsidR="00814D2F" w:rsidRPr="00CA5813">
              <w:rPr>
                <w:rFonts w:ascii="Times New Roman" w:eastAsia="Times New Roman" w:hAnsi="Times New Roman" w:cs="Times New Roman"/>
                <w:color w:val="000000" w:themeColor="text1"/>
                <w:sz w:val="24"/>
                <w:szCs w:val="24"/>
                <w:lang w:val="lt-LT"/>
              </w:rPr>
              <w:t>, el.</w:t>
            </w:r>
            <w:r w:rsidR="00716F5A" w:rsidRPr="00CA5813">
              <w:rPr>
                <w:rFonts w:ascii="Times New Roman" w:eastAsia="Times New Roman" w:hAnsi="Times New Roman" w:cs="Times New Roman"/>
                <w:color w:val="000000" w:themeColor="text1"/>
                <w:sz w:val="24"/>
                <w:szCs w:val="24"/>
                <w:lang w:val="lt-LT"/>
              </w:rPr>
              <w:t xml:space="preserve"> </w:t>
            </w:r>
            <w:r w:rsidR="00814D2F" w:rsidRPr="00CA5813">
              <w:rPr>
                <w:rFonts w:ascii="Times New Roman" w:eastAsia="Times New Roman" w:hAnsi="Times New Roman" w:cs="Times New Roman"/>
                <w:color w:val="000000" w:themeColor="text1"/>
                <w:sz w:val="24"/>
                <w:szCs w:val="24"/>
                <w:lang w:val="lt-LT"/>
              </w:rPr>
              <w:t>p.</w:t>
            </w:r>
            <w:r w:rsidR="00BF4AC1" w:rsidRPr="00CA5813">
              <w:rPr>
                <w:rFonts w:ascii="Times New Roman" w:eastAsia="Times New Roman" w:hAnsi="Times New Roman" w:cs="Times New Roman"/>
                <w:color w:val="000000" w:themeColor="text1"/>
                <w:sz w:val="24"/>
                <w:szCs w:val="24"/>
                <w:lang w:val="lt-LT"/>
              </w:rPr>
              <w:t>: </w:t>
            </w:r>
            <w:hyperlink r:id="rId11" w:history="1">
              <w:r w:rsidRPr="00CA5813">
                <w:rPr>
                  <w:rStyle w:val="Hyperlink"/>
                  <w:rFonts w:ascii="Times New Roman" w:eastAsia="Times New Roman" w:hAnsi="Times New Roman" w:cs="Times New Roman"/>
                  <w:sz w:val="24"/>
                  <w:szCs w:val="24"/>
                  <w:lang w:val="lt-LT"/>
                </w:rPr>
                <w:t>giedre.kevisaite@cpo.lt</w:t>
              </w:r>
            </w:hyperlink>
            <w:r w:rsidR="00814D2F" w:rsidRPr="00CA5813">
              <w:rPr>
                <w:rFonts w:ascii="Times New Roman" w:eastAsia="Times New Roman" w:hAnsi="Times New Roman" w:cs="Times New Roman"/>
                <w:color w:val="000000" w:themeColor="text1"/>
                <w:sz w:val="24"/>
                <w:szCs w:val="24"/>
                <w:lang w:val="lt-LT"/>
              </w:rPr>
              <w:t>.</w:t>
            </w:r>
          </w:p>
        </w:tc>
      </w:tr>
      <w:tr w:rsidR="005A6E6C" w:rsidRPr="00CA5813" w14:paraId="76D2FD4D" w14:textId="77777777" w:rsidTr="00FC0B37">
        <w:tc>
          <w:tcPr>
            <w:cnfStyle w:val="001000000000" w:firstRow="0" w:lastRow="0" w:firstColumn="1" w:lastColumn="0" w:oddVBand="0" w:evenVBand="0" w:oddHBand="0" w:evenHBand="0" w:firstRowFirstColumn="0" w:firstRowLastColumn="0" w:lastRowFirstColumn="0" w:lastRowLastColumn="0"/>
            <w:tcW w:w="2890" w:type="dxa"/>
          </w:tcPr>
          <w:p w14:paraId="22060ADF" w14:textId="77777777" w:rsidR="005A6E6C" w:rsidRPr="00CA5813" w:rsidRDefault="005A6E6C" w:rsidP="00B9215D">
            <w:pPr>
              <w:widowControl w:val="0"/>
              <w:suppressAutoHyphens/>
              <w:overflowPunct w:val="0"/>
              <w:spacing w:line="360" w:lineRule="auto"/>
              <w:jc w:val="center"/>
              <w:rPr>
                <w:rFonts w:ascii="Times New Roman" w:eastAsia="Times New Roman" w:hAnsi="Times New Roman" w:cs="Times New Roman"/>
                <w:color w:val="000000"/>
                <w:sz w:val="24"/>
                <w:szCs w:val="24"/>
                <w:lang w:val="lt-LT" w:eastAsia="lt-LT" w:bidi="lt-LT"/>
              </w:rPr>
            </w:pPr>
            <w:r w:rsidRPr="00CA5813">
              <w:rPr>
                <w:rFonts w:ascii="Times New Roman" w:eastAsia="Times New Roman" w:hAnsi="Times New Roman" w:cs="Times New Roman"/>
                <w:color w:val="000000"/>
                <w:sz w:val="24"/>
                <w:szCs w:val="24"/>
                <w:lang w:val="lt-LT" w:eastAsia="lt-LT" w:bidi="lt-LT"/>
              </w:rPr>
              <w:t>Rinkos konsultacijos objektas</w:t>
            </w:r>
          </w:p>
        </w:tc>
        <w:tc>
          <w:tcPr>
            <w:tcW w:w="6744" w:type="dxa"/>
            <w:shd w:val="clear" w:color="auto" w:fill="auto"/>
          </w:tcPr>
          <w:p w14:paraId="5CDBC9A1" w14:textId="7F1D1B21" w:rsidR="005A6E6C" w:rsidRPr="00CA5813" w:rsidRDefault="00814D2F" w:rsidP="00B9215D">
            <w:pPr>
              <w:widowControl w:val="0"/>
              <w:numPr>
                <w:ilvl w:val="1"/>
                <w:numId w:val="26"/>
              </w:numPr>
              <w:suppressAutoHyphens/>
              <w:overflowPunct w:val="0"/>
              <w:spacing w:line="360" w:lineRule="auto"/>
              <w:jc w:val="both"/>
              <w:outlineLvl w:val="1"/>
              <w:cnfStyle w:val="000000000000" w:firstRow="0" w:lastRow="0" w:firstColumn="0" w:lastColumn="0" w:oddVBand="0" w:evenVBand="0" w:oddHBand="0" w:evenHBand="0" w:firstRowFirstColumn="0" w:firstRowLastColumn="0" w:lastRowFirstColumn="0" w:lastRowLastColumn="0"/>
              <w:rPr>
                <w:rFonts w:ascii="Times New Roman" w:eastAsia="Courier New" w:hAnsi="Times New Roman" w:cs="Times New Roman"/>
                <w:noProof/>
                <w:color w:val="000000"/>
                <w:sz w:val="24"/>
                <w:szCs w:val="24"/>
                <w:lang w:val="lt-LT" w:eastAsia="lt-LT" w:bidi="lt-LT"/>
              </w:rPr>
            </w:pPr>
            <w:r w:rsidRPr="00CA5813">
              <w:rPr>
                <w:rFonts w:ascii="Times New Roman" w:eastAsia="Courier New" w:hAnsi="Times New Roman" w:cs="Times New Roman"/>
                <w:noProof/>
                <w:color w:val="000000"/>
                <w:sz w:val="24"/>
                <w:szCs w:val="24"/>
                <w:lang w:val="lt-LT" w:eastAsia="lt-LT" w:bidi="lt-LT"/>
              </w:rPr>
              <w:t xml:space="preserve">Tinkamas pasirengimas pirkimui nustatant techninius ir kvalifikacinius reikalavimus Pirkimo objektui, </w:t>
            </w:r>
            <w:r w:rsidR="00716F5A" w:rsidRPr="00CA5813">
              <w:rPr>
                <w:rFonts w:ascii="Times New Roman" w:hAnsi="Times New Roman" w:cs="Times New Roman"/>
                <w:sz w:val="24"/>
                <w:szCs w:val="24"/>
                <w:lang w:val="lt-LT"/>
              </w:rPr>
              <w:t>pasiūlymų vertinimo kriterij</w:t>
            </w:r>
            <w:r w:rsidR="00BF0E23" w:rsidRPr="00CA5813">
              <w:rPr>
                <w:rFonts w:ascii="Times New Roman" w:hAnsi="Times New Roman" w:cs="Times New Roman"/>
                <w:sz w:val="24"/>
                <w:szCs w:val="24"/>
                <w:lang w:val="lt-LT"/>
              </w:rPr>
              <w:t>us</w:t>
            </w:r>
            <w:r w:rsidR="00716F5A" w:rsidRPr="00CA5813">
              <w:rPr>
                <w:rFonts w:ascii="Times New Roman" w:hAnsi="Times New Roman" w:cs="Times New Roman"/>
                <w:sz w:val="24"/>
                <w:szCs w:val="24"/>
                <w:lang w:val="lt-LT"/>
              </w:rPr>
              <w:t xml:space="preserve">, </w:t>
            </w:r>
            <w:r w:rsidRPr="00CA5813">
              <w:rPr>
                <w:rFonts w:ascii="Times New Roman" w:eastAsia="Courier New" w:hAnsi="Times New Roman" w:cs="Times New Roman"/>
                <w:noProof/>
                <w:color w:val="000000"/>
                <w:sz w:val="24"/>
                <w:szCs w:val="24"/>
                <w:lang w:val="lt-LT" w:eastAsia="lt-LT" w:bidi="lt-LT"/>
              </w:rPr>
              <w:t xml:space="preserve">pirkimo žalinimo </w:t>
            </w:r>
            <w:r w:rsidR="006B12FA">
              <w:rPr>
                <w:rFonts w:ascii="Times New Roman" w:eastAsia="Courier New" w:hAnsi="Times New Roman" w:cs="Times New Roman"/>
                <w:noProof/>
                <w:color w:val="000000"/>
                <w:sz w:val="24"/>
                <w:szCs w:val="24"/>
                <w:lang w:val="lt-LT" w:eastAsia="lt-LT" w:bidi="lt-LT"/>
              </w:rPr>
              <w:t>reikalavimus</w:t>
            </w:r>
            <w:r w:rsidRPr="00CA5813">
              <w:rPr>
                <w:rFonts w:ascii="Times New Roman" w:eastAsia="Courier New" w:hAnsi="Times New Roman" w:cs="Times New Roman"/>
                <w:noProof/>
                <w:color w:val="000000"/>
                <w:sz w:val="24"/>
                <w:szCs w:val="24"/>
                <w:lang w:val="lt-LT" w:eastAsia="lt-LT" w:bidi="lt-LT"/>
              </w:rPr>
              <w:t xml:space="preserve">, vadovaujantis </w:t>
            </w:r>
            <w:r w:rsidRPr="00CA5813">
              <w:rPr>
                <w:rFonts w:ascii="Times New Roman" w:hAnsi="Times New Roman" w:cs="Times New Roman"/>
                <w:sz w:val="24"/>
                <w:szCs w:val="24"/>
                <w:lang w:val="lt-LT"/>
              </w:rPr>
              <w:t>Lietuvos Respublikos aplinkos ministro 2011 m. birželio 28 d. įsakymu Nr. D1-508</w:t>
            </w:r>
            <w:r w:rsidR="00004F33" w:rsidRPr="00CA5813">
              <w:rPr>
                <w:rFonts w:ascii="Times New Roman" w:hAnsi="Times New Roman" w:cs="Times New Roman"/>
                <w:sz w:val="24"/>
                <w:szCs w:val="24"/>
                <w:lang w:val="lt-LT"/>
              </w:rPr>
              <w:t>, socialinius kriterijus.</w:t>
            </w:r>
            <w:r w:rsidR="00004F33" w:rsidRPr="00CA5813">
              <w:rPr>
                <w:rFonts w:ascii="Times New Roman" w:hAnsi="Times New Roman" w:cs="Times New Roman"/>
                <w:b/>
                <w:bCs/>
                <w:sz w:val="24"/>
                <w:szCs w:val="24"/>
                <w:lang w:val="lt-LT"/>
              </w:rPr>
              <w:t xml:space="preserve"> </w:t>
            </w:r>
          </w:p>
        </w:tc>
      </w:tr>
      <w:tr w:rsidR="005A6E6C" w:rsidRPr="00CA5813" w14:paraId="31C91148" w14:textId="77777777" w:rsidTr="00FC0B37">
        <w:tc>
          <w:tcPr>
            <w:cnfStyle w:val="001000000000" w:firstRow="0" w:lastRow="0" w:firstColumn="1" w:lastColumn="0" w:oddVBand="0" w:evenVBand="0" w:oddHBand="0" w:evenHBand="0" w:firstRowFirstColumn="0" w:firstRowLastColumn="0" w:lastRowFirstColumn="0" w:lastRowLastColumn="0"/>
            <w:tcW w:w="2890" w:type="dxa"/>
          </w:tcPr>
          <w:p w14:paraId="174C6EAF" w14:textId="77777777" w:rsidR="005A6E6C" w:rsidRPr="00CA5813" w:rsidRDefault="005A6E6C" w:rsidP="00B9215D">
            <w:pPr>
              <w:widowControl w:val="0"/>
              <w:suppressAutoHyphens/>
              <w:overflowPunct w:val="0"/>
              <w:spacing w:line="360" w:lineRule="auto"/>
              <w:jc w:val="center"/>
              <w:rPr>
                <w:rFonts w:ascii="Times New Roman" w:eastAsia="Times New Roman" w:hAnsi="Times New Roman" w:cs="Times New Roman"/>
                <w:color w:val="000000"/>
                <w:sz w:val="24"/>
                <w:szCs w:val="24"/>
                <w:lang w:val="lt-LT" w:eastAsia="lt-LT" w:bidi="lt-LT"/>
              </w:rPr>
            </w:pPr>
            <w:r w:rsidRPr="00CA5813">
              <w:rPr>
                <w:rFonts w:ascii="Times New Roman" w:eastAsia="Times New Roman" w:hAnsi="Times New Roman" w:cs="Times New Roman"/>
                <w:color w:val="000000"/>
                <w:sz w:val="24"/>
                <w:szCs w:val="24"/>
                <w:lang w:val="lt-LT" w:eastAsia="lt-LT" w:bidi="lt-LT"/>
              </w:rPr>
              <w:t>Rinkos konsultacijos tikslas</w:t>
            </w:r>
          </w:p>
        </w:tc>
        <w:tc>
          <w:tcPr>
            <w:tcW w:w="6744" w:type="dxa"/>
            <w:shd w:val="clear" w:color="auto" w:fill="auto"/>
          </w:tcPr>
          <w:p w14:paraId="6A3EDEDA" w14:textId="77777777" w:rsidR="005A6E6C" w:rsidRPr="00CA5813"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CA5813">
              <w:rPr>
                <w:rFonts w:ascii="Times New Roman" w:eastAsia="Times New Roman" w:hAnsi="Times New Roman" w:cs="Times New Roman"/>
                <w:color w:val="000000"/>
                <w:sz w:val="24"/>
                <w:szCs w:val="24"/>
                <w:lang w:val="lt-LT" w:eastAsia="lt-LT" w:bidi="lt-LT"/>
              </w:rPr>
              <w:t>Vadovaujantis VPĮ 27 straipsnio 1 dalies 1 punktu, Perkančioji organizacija prašo nepriklausomus ekspertus, institucijas ir (ar) kitus rinkos dalyvius (toliau – dalyviai) teikti konsultacijas Perkančiosios organizacijos vykdomoje Rinkos dalyvių konsultacijos procedūroje, kurią atlikus Perkančioji organizacija planuoja vykdyti Pirkimą.</w:t>
            </w:r>
          </w:p>
          <w:p w14:paraId="02DC0A3B" w14:textId="77777777" w:rsidR="00814B4C" w:rsidRPr="00CA5813" w:rsidRDefault="00814B4C" w:rsidP="00B9215D">
            <w:pPr>
              <w:widowControl w:val="0"/>
              <w:suppressAutoHyphens/>
              <w:overflowPunct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4"/>
                <w:szCs w:val="24"/>
                <w:lang w:val="lt-LT" w:eastAsia="lt-LT" w:bidi="lt-LT"/>
              </w:rPr>
            </w:pPr>
          </w:p>
          <w:p w14:paraId="08F842A4" w14:textId="58DF2003" w:rsidR="005A6E6C" w:rsidRPr="00CA5813" w:rsidRDefault="005A6E6C" w:rsidP="00B9215D">
            <w:pPr>
              <w:widowControl w:val="0"/>
              <w:suppressAutoHyphens/>
              <w:overflowPunct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4"/>
                <w:szCs w:val="24"/>
                <w:lang w:val="lt-LT" w:eastAsia="lt-LT" w:bidi="lt-LT"/>
              </w:rPr>
            </w:pPr>
            <w:r w:rsidRPr="00CA5813">
              <w:rPr>
                <w:rFonts w:ascii="Times New Roman" w:eastAsia="Times New Roman" w:hAnsi="Times New Roman" w:cs="Times New Roman"/>
                <w:b/>
                <w:bCs/>
                <w:color w:val="000000"/>
                <w:sz w:val="24"/>
                <w:szCs w:val="24"/>
                <w:lang w:val="lt-LT" w:eastAsia="lt-LT" w:bidi="lt-LT"/>
              </w:rPr>
              <w:t>Rinkos dalyvių konsultacija skelbiama iki Pirkimo pradžios.</w:t>
            </w:r>
          </w:p>
          <w:p w14:paraId="4B8B04FE" w14:textId="77777777" w:rsidR="00814B4C" w:rsidRPr="00CA5813" w:rsidRDefault="00814B4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4"/>
                <w:szCs w:val="24"/>
                <w:lang w:val="lt-LT" w:eastAsia="lt-LT" w:bidi="lt-LT"/>
              </w:rPr>
            </w:pPr>
          </w:p>
          <w:p w14:paraId="199426A7" w14:textId="037CD18C" w:rsidR="00814D2F" w:rsidRPr="00CA5813" w:rsidRDefault="00814D2F"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4"/>
                <w:szCs w:val="24"/>
                <w:lang w:val="lt-LT" w:eastAsia="lt-LT" w:bidi="lt-LT"/>
              </w:rPr>
            </w:pPr>
            <w:r w:rsidRPr="00CA5813">
              <w:rPr>
                <w:rFonts w:ascii="Times New Roman" w:eastAsia="Times New Roman" w:hAnsi="Times New Roman" w:cs="Times New Roman"/>
                <w:b/>
                <w:bCs/>
                <w:color w:val="000000"/>
                <w:sz w:val="24"/>
                <w:szCs w:val="24"/>
                <w:lang w:val="lt-LT" w:eastAsia="lt-LT" w:bidi="lt-LT"/>
              </w:rPr>
              <w:t>Rinkos dalyvių konsultacijos tikslas – siekiame pristatyti planuojamą vykdyti   pirkimą, kurio pagrindu toki</w:t>
            </w:r>
            <w:r w:rsidR="00F8378D" w:rsidRPr="00CA5813">
              <w:rPr>
                <w:rFonts w:ascii="Times New Roman" w:eastAsia="Times New Roman" w:hAnsi="Times New Roman" w:cs="Times New Roman"/>
                <w:b/>
                <w:bCs/>
                <w:color w:val="000000"/>
                <w:sz w:val="24"/>
                <w:szCs w:val="24"/>
                <w:lang w:val="lt-LT" w:eastAsia="lt-LT" w:bidi="lt-LT"/>
              </w:rPr>
              <w:t>u</w:t>
            </w:r>
            <w:r w:rsidRPr="00CA5813">
              <w:rPr>
                <w:rFonts w:ascii="Times New Roman" w:eastAsia="Times New Roman" w:hAnsi="Times New Roman" w:cs="Times New Roman"/>
                <w:b/>
                <w:bCs/>
                <w:color w:val="000000"/>
                <w:sz w:val="24"/>
                <w:szCs w:val="24"/>
                <w:lang w:val="lt-LT" w:eastAsia="lt-LT" w:bidi="lt-LT"/>
              </w:rPr>
              <w:t xml:space="preserve">s </w:t>
            </w:r>
            <w:r w:rsidR="00F8378D" w:rsidRPr="00CA5813">
              <w:rPr>
                <w:rFonts w:ascii="Times New Roman" w:eastAsia="Times New Roman" w:hAnsi="Times New Roman" w:cs="Times New Roman"/>
                <w:b/>
                <w:bCs/>
                <w:color w:val="000000"/>
                <w:sz w:val="24"/>
                <w:szCs w:val="24"/>
                <w:lang w:val="lt-LT" w:eastAsia="lt-LT" w:bidi="lt-LT"/>
              </w:rPr>
              <w:t>darbus</w:t>
            </w:r>
            <w:r w:rsidRPr="00CA5813">
              <w:rPr>
                <w:rFonts w:ascii="Times New Roman" w:eastAsia="Times New Roman" w:hAnsi="Times New Roman" w:cs="Times New Roman"/>
                <w:b/>
                <w:bCs/>
                <w:color w:val="000000"/>
                <w:sz w:val="24"/>
                <w:szCs w:val="24"/>
                <w:lang w:val="lt-LT" w:eastAsia="lt-LT" w:bidi="lt-LT"/>
              </w:rPr>
              <w:t xml:space="preserve"> turės galimybę įsigyti ūkio subjektai CPO LT elektroniniame kataloge, galimiems teikėjams ir gauti konsultacijas kaip P</w:t>
            </w:r>
            <w:r w:rsidR="006B12FA">
              <w:rPr>
                <w:rFonts w:ascii="Times New Roman" w:eastAsia="Times New Roman" w:hAnsi="Times New Roman" w:cs="Times New Roman"/>
                <w:b/>
                <w:bCs/>
                <w:color w:val="000000"/>
                <w:sz w:val="24"/>
                <w:szCs w:val="24"/>
                <w:lang w:val="lt-LT" w:eastAsia="lt-LT" w:bidi="lt-LT"/>
              </w:rPr>
              <w:t xml:space="preserve">erkančiosioms organizacijoms </w:t>
            </w:r>
            <w:r w:rsidRPr="00CA5813">
              <w:rPr>
                <w:rFonts w:ascii="Times New Roman" w:eastAsia="Times New Roman" w:hAnsi="Times New Roman" w:cs="Times New Roman"/>
                <w:b/>
                <w:bCs/>
                <w:color w:val="000000"/>
                <w:sz w:val="24"/>
                <w:szCs w:val="24"/>
                <w:lang w:val="lt-LT" w:eastAsia="lt-LT" w:bidi="lt-LT"/>
              </w:rPr>
              <w:t>įsigyti jos poreikius atitinkanči</w:t>
            </w:r>
            <w:r w:rsidR="00716F5A" w:rsidRPr="00CA5813">
              <w:rPr>
                <w:rFonts w:ascii="Times New Roman" w:eastAsia="Times New Roman" w:hAnsi="Times New Roman" w:cs="Times New Roman"/>
                <w:b/>
                <w:bCs/>
                <w:color w:val="000000"/>
                <w:sz w:val="24"/>
                <w:szCs w:val="24"/>
                <w:lang w:val="lt-LT" w:eastAsia="lt-LT" w:bidi="lt-LT"/>
              </w:rPr>
              <w:t>u</w:t>
            </w:r>
            <w:r w:rsidRPr="00CA5813">
              <w:rPr>
                <w:rFonts w:ascii="Times New Roman" w:eastAsia="Times New Roman" w:hAnsi="Times New Roman" w:cs="Times New Roman"/>
                <w:b/>
                <w:bCs/>
                <w:color w:val="000000"/>
                <w:sz w:val="24"/>
                <w:szCs w:val="24"/>
                <w:lang w:val="lt-LT" w:eastAsia="lt-LT" w:bidi="lt-LT"/>
              </w:rPr>
              <w:t xml:space="preserve">s </w:t>
            </w:r>
            <w:r w:rsidR="00716F5A" w:rsidRPr="00CA5813">
              <w:rPr>
                <w:rFonts w:ascii="Times New Roman" w:eastAsia="Times New Roman" w:hAnsi="Times New Roman" w:cs="Times New Roman"/>
                <w:b/>
                <w:bCs/>
                <w:color w:val="000000"/>
                <w:sz w:val="24"/>
                <w:szCs w:val="24"/>
                <w:lang w:val="lt-LT" w:eastAsia="lt-LT" w:bidi="lt-LT"/>
              </w:rPr>
              <w:t>darbus</w:t>
            </w:r>
            <w:r w:rsidRPr="00CA5813">
              <w:rPr>
                <w:rFonts w:ascii="Times New Roman" w:eastAsia="Times New Roman" w:hAnsi="Times New Roman" w:cs="Times New Roman"/>
                <w:b/>
                <w:bCs/>
                <w:color w:val="000000"/>
                <w:sz w:val="24"/>
                <w:szCs w:val="24"/>
                <w:lang w:val="lt-LT" w:eastAsia="lt-LT" w:bidi="lt-LT"/>
              </w:rPr>
              <w:t xml:space="preserve"> efektyviausiu ir racionaliausiu būdu. Gauti rinkos dalyvių konsultacijas bei pasiūlymus </w:t>
            </w:r>
            <w:r w:rsidRPr="006B12FA">
              <w:rPr>
                <w:rFonts w:ascii="Times New Roman" w:eastAsia="Times New Roman" w:hAnsi="Times New Roman" w:cs="Times New Roman"/>
                <w:b/>
                <w:bCs/>
                <w:color w:val="000000"/>
                <w:sz w:val="24"/>
                <w:szCs w:val="24"/>
                <w:lang w:val="lt-LT" w:eastAsia="lt-LT" w:bidi="lt-LT"/>
              </w:rPr>
              <w:t xml:space="preserve">dėl </w:t>
            </w:r>
            <w:r w:rsidR="006B12FA" w:rsidRPr="006B12FA">
              <w:rPr>
                <w:rFonts w:ascii="Times New Roman" w:eastAsia="Times New Roman" w:hAnsi="Times New Roman" w:cs="Times New Roman"/>
                <w:b/>
                <w:bCs/>
                <w:color w:val="000000"/>
                <w:sz w:val="24"/>
                <w:szCs w:val="24"/>
                <w:lang w:val="lt-LT" w:eastAsia="lt-LT" w:bidi="lt-LT"/>
              </w:rPr>
              <w:t xml:space="preserve">Bendrinių techninių charakteristikų </w:t>
            </w:r>
            <w:r w:rsidRPr="006B12FA">
              <w:rPr>
                <w:rFonts w:ascii="Times New Roman" w:eastAsia="Times New Roman" w:hAnsi="Times New Roman" w:cs="Times New Roman"/>
                <w:b/>
                <w:bCs/>
                <w:color w:val="000000"/>
                <w:sz w:val="24"/>
                <w:szCs w:val="24"/>
                <w:lang w:val="lt-LT" w:eastAsia="lt-LT" w:bidi="lt-LT"/>
              </w:rPr>
              <w:t>ir tiekėjų kvalifikacijos</w:t>
            </w:r>
            <w:r w:rsidR="00F8378D" w:rsidRPr="006B12FA">
              <w:rPr>
                <w:rFonts w:ascii="Times New Roman" w:eastAsia="Times New Roman" w:hAnsi="Times New Roman" w:cs="Times New Roman"/>
                <w:b/>
                <w:bCs/>
                <w:color w:val="000000"/>
                <w:sz w:val="24"/>
                <w:szCs w:val="24"/>
                <w:lang w:val="lt-LT" w:eastAsia="lt-LT" w:bidi="lt-LT"/>
              </w:rPr>
              <w:t>,</w:t>
            </w:r>
            <w:r w:rsidR="00F8378D" w:rsidRPr="00CA5813">
              <w:rPr>
                <w:rFonts w:ascii="Times New Roman" w:eastAsia="Times New Roman" w:hAnsi="Times New Roman" w:cs="Times New Roman"/>
                <w:b/>
                <w:bCs/>
                <w:color w:val="000000"/>
                <w:sz w:val="24"/>
                <w:szCs w:val="24"/>
                <w:lang w:val="lt-LT" w:eastAsia="lt-LT" w:bidi="lt-LT"/>
              </w:rPr>
              <w:t xml:space="preserve"> ekonominio vertinimo kriterijų ir</w:t>
            </w:r>
            <w:r w:rsidR="00012F1F" w:rsidRPr="00CA5813">
              <w:rPr>
                <w:rFonts w:ascii="Times New Roman" w:eastAsia="Times New Roman" w:hAnsi="Times New Roman" w:cs="Times New Roman"/>
                <w:b/>
                <w:bCs/>
                <w:color w:val="000000"/>
                <w:sz w:val="24"/>
                <w:szCs w:val="24"/>
                <w:lang w:val="lt-LT" w:eastAsia="lt-LT" w:bidi="lt-LT"/>
              </w:rPr>
              <w:t xml:space="preserve"> pirkimo „žalinimo“ </w:t>
            </w:r>
            <w:r w:rsidR="006B12FA">
              <w:rPr>
                <w:rFonts w:ascii="Times New Roman" w:eastAsia="Times New Roman" w:hAnsi="Times New Roman" w:cs="Times New Roman"/>
                <w:b/>
                <w:bCs/>
                <w:color w:val="000000"/>
                <w:sz w:val="24"/>
                <w:szCs w:val="24"/>
                <w:lang w:val="lt-LT" w:eastAsia="lt-LT" w:bidi="lt-LT"/>
              </w:rPr>
              <w:t>reikalavimų</w:t>
            </w:r>
            <w:r w:rsidR="00BF0E23" w:rsidRPr="00CA5813">
              <w:rPr>
                <w:rFonts w:ascii="Times New Roman" w:eastAsia="Times New Roman" w:hAnsi="Times New Roman" w:cs="Times New Roman"/>
                <w:b/>
                <w:bCs/>
                <w:color w:val="000000"/>
                <w:sz w:val="24"/>
                <w:szCs w:val="24"/>
                <w:lang w:val="lt-LT" w:eastAsia="lt-LT" w:bidi="lt-LT"/>
              </w:rPr>
              <w:t>, socialinių kriterijų</w:t>
            </w:r>
            <w:r w:rsidR="00012F1F" w:rsidRPr="00CA5813">
              <w:rPr>
                <w:rFonts w:ascii="Times New Roman" w:eastAsia="Times New Roman" w:hAnsi="Times New Roman" w:cs="Times New Roman"/>
                <w:b/>
                <w:bCs/>
                <w:color w:val="000000"/>
                <w:sz w:val="24"/>
                <w:szCs w:val="24"/>
                <w:lang w:val="lt-LT" w:eastAsia="lt-LT" w:bidi="lt-LT"/>
              </w:rPr>
              <w:t>.</w:t>
            </w:r>
          </w:p>
          <w:p w14:paraId="7A0FE893" w14:textId="77777777" w:rsidR="00814B4C" w:rsidRPr="00CA5813" w:rsidRDefault="00814B4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11CF4781" w14:textId="2F4B6289" w:rsidR="005A6E6C" w:rsidRPr="00CA5813"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CA5813">
              <w:rPr>
                <w:rFonts w:ascii="Times New Roman" w:eastAsia="Times New Roman" w:hAnsi="Times New Roman" w:cs="Times New Roman"/>
                <w:color w:val="000000"/>
                <w:sz w:val="24"/>
                <w:szCs w:val="24"/>
                <w:lang w:val="lt-LT" w:eastAsia="lt-LT" w:bidi="lt-LT"/>
              </w:rPr>
              <w:lastRenderedPageBreak/>
              <w:t>Rinkos dalyvių konsultacija nėra skelbimas apie Pirkimą ar išankstinis skelbimas apie Pirkimą. Šios Rinkos dalyvių konsultacijos paskelbimu dalyviai nėra kviečiami varžytis dėl Pirkimo sutarties.</w:t>
            </w:r>
          </w:p>
          <w:p w14:paraId="54AA3621" w14:textId="77777777" w:rsidR="00814B4C" w:rsidRPr="00CA5813" w:rsidRDefault="00814B4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2692B4CF" w14:textId="77777777" w:rsidR="00036A13" w:rsidRPr="00CA5813"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CA5813">
              <w:rPr>
                <w:rFonts w:ascii="Times New Roman" w:eastAsia="Times New Roman" w:hAnsi="Times New Roman" w:cs="Times New Roman"/>
                <w:color w:val="000000"/>
                <w:sz w:val="24"/>
                <w:szCs w:val="24"/>
                <w:lang w:val="lt-LT" w:eastAsia="lt-LT" w:bidi="lt-LT"/>
              </w:rPr>
              <w:t xml:space="preserve">Dalyvavimas Rinkos dalyvių konsultacijoje yra neatlygintinas, nesuteikiantis pirmenybinio statuso dalyvaujant Pirkime. </w:t>
            </w:r>
          </w:p>
          <w:p w14:paraId="5C1582E3" w14:textId="77777777" w:rsidR="00036A13" w:rsidRPr="00CA5813" w:rsidRDefault="00036A13"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4D0A2D87" w14:textId="652F2118" w:rsidR="00CD47E7" w:rsidRPr="00CA5813"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CA5813">
              <w:rPr>
                <w:rFonts w:ascii="Times New Roman" w:eastAsia="Times New Roman" w:hAnsi="Times New Roman" w:cs="Times New Roman"/>
                <w:color w:val="000000"/>
                <w:sz w:val="24"/>
                <w:szCs w:val="24"/>
                <w:lang w:val="lt-LT" w:eastAsia="lt-LT" w:bidi="lt-LT"/>
              </w:rPr>
              <w:t xml:space="preserve">Jokios išlaidos dalyviams neatlyginamos, kompensacijos nemokamos, dalyvavimas Rinkos dalyvių konsultacijoje neturi įtakos ir nesuteikia dalyviui prioriteto/pirmenybės viešuosiuose pirkimuose, kurie bus skelbiami ateityje, ar jų rezultatams. </w:t>
            </w:r>
          </w:p>
          <w:p w14:paraId="7391FB10" w14:textId="77777777" w:rsidR="00CD47E7" w:rsidRPr="00CA5813" w:rsidRDefault="00CD47E7"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57F6CAA5" w14:textId="1A8175D4" w:rsidR="005A6E6C" w:rsidRPr="00CA5813"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CA5813">
              <w:rPr>
                <w:rFonts w:ascii="Times New Roman" w:eastAsia="Times New Roman" w:hAnsi="Times New Roman" w:cs="Times New Roman"/>
                <w:color w:val="000000"/>
                <w:sz w:val="24"/>
                <w:szCs w:val="24"/>
                <w:lang w:val="lt-LT" w:eastAsia="lt-LT" w:bidi="lt-LT"/>
              </w:rPr>
              <w:t>Vadovaujantis VPĮ 27 str. 3-4 d., Rinkos konsultacijos dalyviai, nepažeidžiant visų Pirkime dalyvaujančių teisių ir konkurencijos, nepraranda teisės dalyvauti Pirkimuose.</w:t>
            </w:r>
          </w:p>
        </w:tc>
      </w:tr>
      <w:tr w:rsidR="005A6E6C" w:rsidRPr="00CA5813" w14:paraId="7D5D42EB" w14:textId="77777777" w:rsidTr="00FC0B37">
        <w:tc>
          <w:tcPr>
            <w:cnfStyle w:val="001000000000" w:firstRow="0" w:lastRow="0" w:firstColumn="1" w:lastColumn="0" w:oddVBand="0" w:evenVBand="0" w:oddHBand="0" w:evenHBand="0" w:firstRowFirstColumn="0" w:firstRowLastColumn="0" w:lastRowFirstColumn="0" w:lastRowLastColumn="0"/>
            <w:tcW w:w="2890" w:type="dxa"/>
          </w:tcPr>
          <w:p w14:paraId="09A8BBDE" w14:textId="77777777" w:rsidR="005A6E6C" w:rsidRPr="00CA5813" w:rsidRDefault="005A6E6C" w:rsidP="00B9215D">
            <w:pPr>
              <w:widowControl w:val="0"/>
              <w:suppressAutoHyphens/>
              <w:overflowPunct w:val="0"/>
              <w:spacing w:line="360" w:lineRule="auto"/>
              <w:jc w:val="center"/>
              <w:rPr>
                <w:rFonts w:ascii="Times New Roman" w:eastAsia="Times New Roman" w:hAnsi="Times New Roman" w:cs="Times New Roman"/>
                <w:color w:val="000000"/>
                <w:sz w:val="24"/>
                <w:szCs w:val="24"/>
                <w:lang w:val="lt-LT" w:eastAsia="lt-LT" w:bidi="lt-LT"/>
              </w:rPr>
            </w:pPr>
            <w:r w:rsidRPr="00CA5813">
              <w:rPr>
                <w:rFonts w:ascii="Times New Roman" w:eastAsia="Times New Roman" w:hAnsi="Times New Roman" w:cs="Times New Roman"/>
                <w:color w:val="000000"/>
                <w:sz w:val="24"/>
                <w:szCs w:val="24"/>
                <w:lang w:val="lt-LT" w:eastAsia="lt-LT" w:bidi="lt-LT"/>
              </w:rPr>
              <w:lastRenderedPageBreak/>
              <w:t>Atsakymų į pateiktus klausimus, siūlymų ir (ar) rekomendacijų pateikimo terminas</w:t>
            </w:r>
          </w:p>
        </w:tc>
        <w:tc>
          <w:tcPr>
            <w:tcW w:w="6744" w:type="dxa"/>
            <w:shd w:val="clear" w:color="auto" w:fill="auto"/>
          </w:tcPr>
          <w:p w14:paraId="293BFCC8" w14:textId="5F88CA22" w:rsidR="005A6E6C" w:rsidRPr="00CA5813"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CA5813">
              <w:rPr>
                <w:rFonts w:ascii="Times New Roman" w:eastAsia="Times New Roman" w:hAnsi="Times New Roman" w:cs="Times New Roman"/>
                <w:color w:val="000000"/>
                <w:sz w:val="24"/>
                <w:szCs w:val="24"/>
                <w:lang w:val="lt-LT" w:eastAsia="lt-LT" w:bidi="lt-LT"/>
              </w:rPr>
              <w:t>Ne vėliau kaip iki termino, nurodyto CVP IS</w:t>
            </w:r>
            <w:r w:rsidR="00004F33" w:rsidRPr="00CA5813">
              <w:rPr>
                <w:rFonts w:ascii="Times New Roman" w:eastAsia="Times New Roman" w:hAnsi="Times New Roman" w:cs="Times New Roman"/>
                <w:color w:val="000000"/>
                <w:sz w:val="24"/>
                <w:szCs w:val="24"/>
                <w:lang w:val="lt-LT" w:eastAsia="lt-LT" w:bidi="lt-LT"/>
              </w:rPr>
              <w:t>.</w:t>
            </w:r>
          </w:p>
        </w:tc>
      </w:tr>
      <w:tr w:rsidR="005A6E6C" w:rsidRPr="00CA5813" w14:paraId="53D2C147" w14:textId="77777777" w:rsidTr="00FC0B37">
        <w:tc>
          <w:tcPr>
            <w:cnfStyle w:val="001000000000" w:firstRow="0" w:lastRow="0" w:firstColumn="1" w:lastColumn="0" w:oddVBand="0" w:evenVBand="0" w:oddHBand="0" w:evenHBand="0" w:firstRowFirstColumn="0" w:firstRowLastColumn="0" w:lastRowFirstColumn="0" w:lastRowLastColumn="0"/>
            <w:tcW w:w="2890" w:type="dxa"/>
          </w:tcPr>
          <w:p w14:paraId="7DDD2F66" w14:textId="77777777" w:rsidR="005A6E6C" w:rsidRPr="00CA5813" w:rsidRDefault="005A6E6C" w:rsidP="00B9215D">
            <w:pPr>
              <w:widowControl w:val="0"/>
              <w:suppressAutoHyphens/>
              <w:overflowPunct w:val="0"/>
              <w:spacing w:line="360" w:lineRule="auto"/>
              <w:jc w:val="center"/>
              <w:rPr>
                <w:rFonts w:ascii="Times New Roman" w:eastAsia="Times New Roman" w:hAnsi="Times New Roman" w:cs="Times New Roman"/>
                <w:color w:val="000000"/>
                <w:sz w:val="24"/>
                <w:szCs w:val="24"/>
                <w:lang w:val="lt-LT" w:eastAsia="lt-LT" w:bidi="lt-LT"/>
              </w:rPr>
            </w:pPr>
            <w:r w:rsidRPr="00CA5813">
              <w:rPr>
                <w:rFonts w:ascii="Times New Roman" w:eastAsia="Times New Roman" w:hAnsi="Times New Roman" w:cs="Times New Roman"/>
                <w:color w:val="000000"/>
                <w:sz w:val="24"/>
                <w:szCs w:val="24"/>
                <w:lang w:val="lt-LT" w:eastAsia="lt-LT" w:bidi="lt-LT"/>
              </w:rPr>
              <w:t>Rinkos konsultacijos kalba</w:t>
            </w:r>
          </w:p>
        </w:tc>
        <w:tc>
          <w:tcPr>
            <w:tcW w:w="6744" w:type="dxa"/>
            <w:shd w:val="clear" w:color="auto" w:fill="auto"/>
          </w:tcPr>
          <w:p w14:paraId="297049FA" w14:textId="51D81D66" w:rsidR="005A6E6C" w:rsidRPr="00CA5813"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CA5813">
              <w:rPr>
                <w:rFonts w:ascii="Times New Roman" w:eastAsia="Times New Roman" w:hAnsi="Times New Roman" w:cs="Times New Roman"/>
                <w:color w:val="000000"/>
                <w:sz w:val="24"/>
                <w:szCs w:val="24"/>
                <w:lang w:val="lt-LT" w:eastAsia="lt-LT" w:bidi="lt-LT"/>
              </w:rPr>
              <w:t xml:space="preserve">Tiekėjai savo siūlymus gali pateikti lietuvių kalba. </w:t>
            </w:r>
          </w:p>
        </w:tc>
      </w:tr>
      <w:tr w:rsidR="005A6E6C" w:rsidRPr="00CA5813" w14:paraId="0FC40BBE" w14:textId="77777777" w:rsidTr="00FC0B37">
        <w:tc>
          <w:tcPr>
            <w:cnfStyle w:val="001000000000" w:firstRow="0" w:lastRow="0" w:firstColumn="1" w:lastColumn="0" w:oddVBand="0" w:evenVBand="0" w:oddHBand="0" w:evenHBand="0" w:firstRowFirstColumn="0" w:firstRowLastColumn="0" w:lastRowFirstColumn="0" w:lastRowLastColumn="0"/>
            <w:tcW w:w="2890" w:type="dxa"/>
          </w:tcPr>
          <w:p w14:paraId="574DA93E" w14:textId="77777777" w:rsidR="005A6E6C" w:rsidRPr="00CA5813" w:rsidRDefault="005A6E6C" w:rsidP="00B9215D">
            <w:pPr>
              <w:widowControl w:val="0"/>
              <w:suppressAutoHyphens/>
              <w:overflowPunct w:val="0"/>
              <w:spacing w:line="360" w:lineRule="auto"/>
              <w:jc w:val="center"/>
              <w:rPr>
                <w:rFonts w:ascii="Times New Roman" w:eastAsia="Times New Roman" w:hAnsi="Times New Roman" w:cs="Times New Roman"/>
                <w:color w:val="000000"/>
                <w:sz w:val="24"/>
                <w:szCs w:val="24"/>
                <w:lang w:val="lt-LT" w:eastAsia="lt-LT" w:bidi="lt-LT"/>
              </w:rPr>
            </w:pPr>
            <w:r w:rsidRPr="00CA5813">
              <w:rPr>
                <w:rFonts w:ascii="Times New Roman" w:eastAsia="Times New Roman" w:hAnsi="Times New Roman" w:cs="Times New Roman"/>
                <w:color w:val="000000"/>
                <w:sz w:val="24"/>
                <w:szCs w:val="24"/>
                <w:lang w:val="lt-LT" w:eastAsia="lt-LT" w:bidi="lt-LT"/>
              </w:rPr>
              <w:t>Atsakymų į pateiktus klausimus, siūlymų ir (ar) rekomendacijų pateikimo tvarka</w:t>
            </w:r>
          </w:p>
        </w:tc>
        <w:tc>
          <w:tcPr>
            <w:tcW w:w="6744" w:type="dxa"/>
            <w:shd w:val="clear" w:color="auto" w:fill="auto"/>
          </w:tcPr>
          <w:p w14:paraId="5962914E" w14:textId="77777777" w:rsidR="005A6E6C" w:rsidRPr="00CA5813"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CA5813">
              <w:rPr>
                <w:rFonts w:ascii="Times New Roman" w:eastAsia="Times New Roman" w:hAnsi="Times New Roman" w:cs="Times New Roman"/>
                <w:b/>
                <w:color w:val="000000"/>
                <w:sz w:val="24"/>
                <w:szCs w:val="24"/>
                <w:lang w:val="lt-LT" w:eastAsia="lt-LT" w:bidi="lt-LT"/>
              </w:rPr>
              <w:t>Konsultacija vykdoma Centrinės viešųjų pirkimų informacinės sistemos priemonėmis</w:t>
            </w:r>
            <w:r w:rsidRPr="00CA5813">
              <w:rPr>
                <w:rFonts w:ascii="Times New Roman" w:eastAsia="Times New Roman" w:hAnsi="Times New Roman" w:cs="Times New Roman"/>
                <w:color w:val="000000"/>
                <w:sz w:val="24"/>
                <w:szCs w:val="24"/>
                <w:lang w:val="lt-LT" w:eastAsia="lt-LT" w:bidi="lt-LT"/>
              </w:rPr>
              <w:t xml:space="preserve"> Viešųjų pirkimų tarnybos nustatyta tvarka. </w:t>
            </w:r>
          </w:p>
          <w:p w14:paraId="7F6C2694" w14:textId="77777777" w:rsidR="00CD47E7" w:rsidRPr="00CA5813" w:rsidRDefault="00CD47E7"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val="lt-LT" w:eastAsia="lt-LT" w:bidi="lt-LT"/>
              </w:rPr>
            </w:pPr>
          </w:p>
          <w:p w14:paraId="356D38C0" w14:textId="425985BB" w:rsidR="005A6E6C" w:rsidRPr="00CA5813"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val="lt-LT" w:eastAsia="lt-LT" w:bidi="lt-LT"/>
              </w:rPr>
            </w:pPr>
            <w:r w:rsidRPr="00CA5813">
              <w:rPr>
                <w:rFonts w:ascii="Times New Roman" w:eastAsia="Times New Roman" w:hAnsi="Times New Roman" w:cs="Times New Roman"/>
                <w:b/>
                <w:color w:val="000000"/>
                <w:sz w:val="24"/>
                <w:szCs w:val="24"/>
                <w:lang w:val="lt-LT" w:eastAsia="lt-LT" w:bidi="lt-LT"/>
              </w:rPr>
              <w:t>Konfidencialumas:</w:t>
            </w:r>
          </w:p>
          <w:p w14:paraId="3A26E84E" w14:textId="77777777" w:rsidR="005A6E6C" w:rsidRPr="00CA5813"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CA5813">
              <w:rPr>
                <w:rFonts w:ascii="Times New Roman" w:eastAsia="Times New Roman" w:hAnsi="Times New Roman" w:cs="Times New Roman"/>
                <w:color w:val="000000"/>
                <w:sz w:val="24"/>
                <w:szCs w:val="24"/>
                <w:lang w:val="lt-LT" w:eastAsia="lt-LT" w:bidi="lt-LT"/>
              </w:rPr>
              <w:t>Rinkos konsultacijos metu gaunamos konsultacijos, siūlomi sprendimai ir kita iš dalyvių gaunama informacija gali būti skelbiama tik nuasmeninta.</w:t>
            </w:r>
          </w:p>
          <w:p w14:paraId="01AAC7EA" w14:textId="77777777" w:rsidR="005A6E6C" w:rsidRPr="00CA5813"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Courier New" w:hAnsi="Times New Roman" w:cs="Times New Roman"/>
                <w:color w:val="000000"/>
                <w:sz w:val="24"/>
                <w:szCs w:val="24"/>
                <w:lang w:val="lt-LT" w:eastAsia="lt-LT" w:bidi="lt-LT"/>
              </w:rPr>
            </w:pPr>
            <w:r w:rsidRPr="00CA5813">
              <w:rPr>
                <w:rFonts w:ascii="Times New Roman" w:eastAsia="Courier New" w:hAnsi="Times New Roman" w:cs="Times New Roman"/>
                <w:color w:val="000000"/>
                <w:sz w:val="24"/>
                <w:szCs w:val="24"/>
                <w:lang w:val="lt-LT" w:eastAsia="lt-LT" w:bidi="lt-LT"/>
              </w:rPr>
              <w:t xml:space="preserve">Atlikus Rinkos dalyvių konsultacijos procedūrą, Perkančioji organizacija skelbs Rinkos dalyvių konsultacijos apibendrintas </w:t>
            </w:r>
            <w:r w:rsidRPr="00CA5813">
              <w:rPr>
                <w:rFonts w:ascii="Times New Roman" w:eastAsia="Courier New" w:hAnsi="Times New Roman" w:cs="Times New Roman"/>
                <w:color w:val="000000"/>
                <w:sz w:val="24"/>
                <w:szCs w:val="24"/>
                <w:lang w:val="lt-LT" w:eastAsia="lt-LT" w:bidi="lt-LT"/>
              </w:rPr>
              <w:lastRenderedPageBreak/>
              <w:t>išvadas. Dalyvis neturi teisės drausti ar kitaip apriboti Perkančiosios organizacijos teisės dėl išvadų viešo skelbimo ar skelbiamos informacijos turinio. Išvadose bus pateikta nuasmeninta iš dalyvių Rinkos konsultacijos metu gauta ir apibendrinta informacija.</w:t>
            </w:r>
          </w:p>
        </w:tc>
      </w:tr>
      <w:tr w:rsidR="005A6E6C" w:rsidRPr="00CA5813" w14:paraId="4D66AA52" w14:textId="77777777" w:rsidTr="00FC0B37">
        <w:tc>
          <w:tcPr>
            <w:cnfStyle w:val="001000000000" w:firstRow="0" w:lastRow="0" w:firstColumn="1" w:lastColumn="0" w:oddVBand="0" w:evenVBand="0" w:oddHBand="0" w:evenHBand="0" w:firstRowFirstColumn="0" w:firstRowLastColumn="0" w:lastRowFirstColumn="0" w:lastRowLastColumn="0"/>
            <w:tcW w:w="2890" w:type="dxa"/>
          </w:tcPr>
          <w:p w14:paraId="6F03202F" w14:textId="77777777" w:rsidR="005A6E6C" w:rsidRPr="00CA5813" w:rsidRDefault="005A6E6C" w:rsidP="00B9215D">
            <w:pPr>
              <w:widowControl w:val="0"/>
              <w:suppressAutoHyphens/>
              <w:overflowPunct w:val="0"/>
              <w:spacing w:line="360" w:lineRule="auto"/>
              <w:jc w:val="center"/>
              <w:rPr>
                <w:rFonts w:ascii="Times New Roman" w:eastAsia="Times New Roman" w:hAnsi="Times New Roman" w:cs="Times New Roman"/>
                <w:color w:val="000000"/>
                <w:sz w:val="24"/>
                <w:szCs w:val="24"/>
                <w:lang w:val="lt-LT" w:eastAsia="lt-LT" w:bidi="lt-LT"/>
              </w:rPr>
            </w:pPr>
            <w:r w:rsidRPr="00CA5813">
              <w:rPr>
                <w:rFonts w:ascii="Times New Roman" w:eastAsia="Times New Roman" w:hAnsi="Times New Roman" w:cs="Times New Roman"/>
                <w:color w:val="000000"/>
                <w:sz w:val="24"/>
                <w:szCs w:val="24"/>
                <w:lang w:val="lt-LT" w:eastAsia="lt-LT" w:bidi="lt-LT"/>
              </w:rPr>
              <w:lastRenderedPageBreak/>
              <w:t>Pateiktų atsakymų į klausimus, siūlymus ir  (ar) rekomendacijas nagrinėjimo tvarka</w:t>
            </w:r>
          </w:p>
        </w:tc>
        <w:tc>
          <w:tcPr>
            <w:tcW w:w="6744" w:type="dxa"/>
            <w:shd w:val="clear" w:color="auto" w:fill="auto"/>
          </w:tcPr>
          <w:p w14:paraId="55C8AFC4" w14:textId="77777777" w:rsidR="00770598" w:rsidRPr="00CA5813"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CA5813">
              <w:rPr>
                <w:rFonts w:ascii="Times New Roman" w:eastAsia="Times New Roman" w:hAnsi="Times New Roman" w:cs="Times New Roman"/>
                <w:color w:val="000000"/>
                <w:sz w:val="24"/>
                <w:szCs w:val="24"/>
                <w:lang w:val="lt-LT" w:eastAsia="lt-LT" w:bidi="lt-LT"/>
              </w:rPr>
              <w:t xml:space="preserve">Perkančioji organizacija, gavusi siūlymus ir rekomendacijas, įžvalgas dėl paskelbtos rinkos dalyvių konsultacijos, juos išnagrinės bei įvertins pateiktų siūlymų ir rekomendacijų svarbą bei atitiktį Perkančiosios organizacijos poreikiams. </w:t>
            </w:r>
          </w:p>
          <w:p w14:paraId="54969D09" w14:textId="77777777" w:rsidR="00770598" w:rsidRPr="00CA5813" w:rsidRDefault="00770598"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4B0CA34C" w14:textId="77777777" w:rsidR="00770598" w:rsidRPr="00CA5813"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CA5813">
              <w:rPr>
                <w:rFonts w:ascii="Times New Roman" w:eastAsia="Times New Roman" w:hAnsi="Times New Roman" w:cs="Times New Roman"/>
                <w:color w:val="000000"/>
                <w:sz w:val="24"/>
                <w:szCs w:val="24"/>
                <w:lang w:val="lt-LT" w:eastAsia="lt-LT" w:bidi="lt-LT"/>
              </w:rPr>
              <w:t xml:space="preserve">Informacija apie priimtą sprendimą dėl pateiktų siūlymų ir rekomendacijų bus paskelbta CVP IS (Perkančiosios organizacijos sprendimu). </w:t>
            </w:r>
          </w:p>
          <w:p w14:paraId="6D81ABD0" w14:textId="77777777" w:rsidR="00770598" w:rsidRPr="00CA5813" w:rsidRDefault="00770598"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65F6A9B3" w14:textId="3EE18A41" w:rsidR="005A6E6C" w:rsidRPr="00CA5813"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CA5813">
              <w:rPr>
                <w:rFonts w:ascii="Times New Roman" w:eastAsia="Times New Roman" w:hAnsi="Times New Roman" w:cs="Times New Roman"/>
                <w:color w:val="000000"/>
                <w:sz w:val="24"/>
                <w:szCs w:val="24"/>
                <w:lang w:val="lt-LT" w:eastAsia="lt-LT" w:bidi="lt-LT"/>
              </w:rPr>
              <w:t>Skelbiant informaciją apie priimtą sprendimą dėl pateiktų siūlymų ir rekomendacijų, nebus nurodomas asmuo, kuris pateikė siūlymus ir rekomendacijas.</w:t>
            </w:r>
          </w:p>
          <w:p w14:paraId="58FB9C35" w14:textId="77777777" w:rsidR="00770598" w:rsidRPr="00CA5813" w:rsidRDefault="00770598"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42D93755" w14:textId="47A47525" w:rsidR="005A6E6C" w:rsidRPr="00CA5813" w:rsidRDefault="00770598"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lang w:val="lt-LT"/>
              </w:rPr>
            </w:pPr>
            <w:r w:rsidRPr="00CA5813">
              <w:rPr>
                <w:rFonts w:ascii="Times New Roman" w:hAnsi="Times New Roman" w:cs="Times New Roman"/>
                <w:b/>
                <w:bCs/>
                <w:sz w:val="24"/>
                <w:szCs w:val="24"/>
                <w:lang w:val="lt-LT"/>
              </w:rPr>
              <w:t>Susitikimai su dalyviais rengiami nebus.</w:t>
            </w:r>
          </w:p>
          <w:p w14:paraId="0B2EE8C2" w14:textId="77777777" w:rsidR="00770598" w:rsidRPr="00CA5813" w:rsidRDefault="00770598"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4"/>
                <w:szCs w:val="24"/>
                <w:lang w:val="lt-LT" w:eastAsia="lt-LT" w:bidi="lt-LT"/>
              </w:rPr>
            </w:pPr>
          </w:p>
          <w:p w14:paraId="222C82A9" w14:textId="77777777" w:rsidR="005A6E6C" w:rsidRPr="00CA5813"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4"/>
                <w:szCs w:val="24"/>
                <w:lang w:val="lt-LT" w:eastAsia="lt-LT" w:bidi="lt-LT"/>
              </w:rPr>
            </w:pPr>
            <w:r w:rsidRPr="00CA5813">
              <w:rPr>
                <w:rFonts w:ascii="Times New Roman" w:eastAsia="Times New Roman" w:hAnsi="Times New Roman" w:cs="Times New Roman"/>
                <w:b/>
                <w:bCs/>
                <w:color w:val="000000"/>
                <w:sz w:val="24"/>
                <w:szCs w:val="24"/>
                <w:lang w:val="lt-LT" w:eastAsia="lt-LT" w:bidi="lt-LT"/>
              </w:rPr>
              <w:t>Perkančioji organizacija neįsipareigoja, skelbiant apie pirkimą, atsižvelgti į visas rekomendacijas, pastabas ir pasiūlymus.</w:t>
            </w:r>
          </w:p>
          <w:p w14:paraId="209D4B83" w14:textId="77777777" w:rsidR="005A6E6C" w:rsidRPr="00CA5813"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CA5813">
              <w:rPr>
                <w:rFonts w:ascii="Times New Roman" w:eastAsia="Times New Roman" w:hAnsi="Times New Roman" w:cs="Times New Roman"/>
                <w:color w:val="000000"/>
                <w:sz w:val="24"/>
                <w:szCs w:val="24"/>
                <w:lang w:val="lt-LT" w:eastAsia="lt-LT" w:bidi="lt-LT"/>
              </w:rPr>
              <w:t>Kilus klausimams, maloniai prašome kreiptis į aukščiau nurodytą kontaktinį asmenį.</w:t>
            </w:r>
          </w:p>
        </w:tc>
      </w:tr>
      <w:tr w:rsidR="005A6E6C" w:rsidRPr="00CA5813" w14:paraId="3EFCDEB3" w14:textId="77777777" w:rsidTr="0014012A">
        <w:trPr>
          <w:trHeight w:val="58"/>
        </w:trPr>
        <w:tc>
          <w:tcPr>
            <w:cnfStyle w:val="001000000000" w:firstRow="0" w:lastRow="0" w:firstColumn="1" w:lastColumn="0" w:oddVBand="0" w:evenVBand="0" w:oddHBand="0" w:evenHBand="0" w:firstRowFirstColumn="0" w:firstRowLastColumn="0" w:lastRowFirstColumn="0" w:lastRowLastColumn="0"/>
            <w:tcW w:w="2890" w:type="dxa"/>
          </w:tcPr>
          <w:p w14:paraId="76A0DB6F" w14:textId="5C4EC398" w:rsidR="005A6E6C" w:rsidRPr="00CA5813" w:rsidRDefault="005A6E6C" w:rsidP="00B9215D">
            <w:pPr>
              <w:widowControl w:val="0"/>
              <w:suppressAutoHyphens/>
              <w:overflowPunct w:val="0"/>
              <w:spacing w:line="360" w:lineRule="auto"/>
              <w:jc w:val="center"/>
              <w:rPr>
                <w:rFonts w:ascii="Times New Roman" w:eastAsia="Times New Roman" w:hAnsi="Times New Roman" w:cs="Times New Roman"/>
                <w:color w:val="000000"/>
                <w:sz w:val="24"/>
                <w:szCs w:val="24"/>
                <w:lang w:val="lt-LT" w:eastAsia="lt-LT" w:bidi="lt-LT"/>
              </w:rPr>
            </w:pPr>
            <w:r w:rsidRPr="00CA5813">
              <w:rPr>
                <w:rFonts w:ascii="Times New Roman" w:eastAsia="Times New Roman" w:hAnsi="Times New Roman" w:cs="Times New Roman"/>
                <w:color w:val="000000"/>
                <w:sz w:val="24"/>
                <w:szCs w:val="24"/>
                <w:lang w:val="lt-LT" w:eastAsia="lt-LT" w:bidi="lt-LT"/>
              </w:rPr>
              <w:t xml:space="preserve">Planuojamų pirkti </w:t>
            </w:r>
            <w:r w:rsidR="006B2894">
              <w:rPr>
                <w:rFonts w:ascii="Times New Roman" w:eastAsia="Times New Roman" w:hAnsi="Times New Roman" w:cs="Times New Roman"/>
                <w:color w:val="000000"/>
                <w:sz w:val="24"/>
                <w:szCs w:val="24"/>
                <w:lang w:val="lt-LT" w:eastAsia="lt-LT" w:bidi="lt-LT"/>
              </w:rPr>
              <w:t>darbų</w:t>
            </w:r>
            <w:r w:rsidRPr="00CA5813">
              <w:rPr>
                <w:rFonts w:ascii="Times New Roman" w:eastAsia="Times New Roman" w:hAnsi="Times New Roman" w:cs="Times New Roman"/>
                <w:color w:val="000000"/>
                <w:sz w:val="24"/>
                <w:szCs w:val="24"/>
                <w:lang w:val="lt-LT" w:eastAsia="lt-LT" w:bidi="lt-LT"/>
              </w:rPr>
              <w:t xml:space="preserve"> aprašymas ir klausimai dėl </w:t>
            </w:r>
            <w:r w:rsidR="006B2894" w:rsidRPr="006B2894">
              <w:rPr>
                <w:rFonts w:ascii="Times New Roman" w:eastAsia="Times New Roman" w:hAnsi="Times New Roman" w:cs="Times New Roman"/>
                <w:color w:val="000000"/>
                <w:sz w:val="24"/>
                <w:szCs w:val="24"/>
                <w:lang w:val="lt-LT" w:eastAsia="lt-LT" w:bidi="lt-LT"/>
              </w:rPr>
              <w:t>Bendrinių techninių charakteristikų</w:t>
            </w:r>
          </w:p>
        </w:tc>
        <w:tc>
          <w:tcPr>
            <w:tcW w:w="6744" w:type="dxa"/>
            <w:shd w:val="clear" w:color="auto" w:fill="auto"/>
          </w:tcPr>
          <w:p w14:paraId="140F34C0" w14:textId="77777777" w:rsidR="005A6E6C" w:rsidRPr="00CA5813"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CA5813">
              <w:rPr>
                <w:rFonts w:ascii="Times New Roman" w:eastAsia="Times New Roman" w:hAnsi="Times New Roman" w:cs="Times New Roman"/>
                <w:color w:val="000000"/>
                <w:sz w:val="24"/>
                <w:szCs w:val="24"/>
                <w:lang w:val="lt-LT" w:eastAsia="lt-LT" w:bidi="lt-LT"/>
              </w:rPr>
              <w:t>Aprašymas ir klausimai pateikti prieduose:</w:t>
            </w:r>
          </w:p>
          <w:p w14:paraId="2667744E" w14:textId="072EFFCC" w:rsidR="005A6E6C" w:rsidRPr="00CA5813" w:rsidRDefault="005A6E6C" w:rsidP="00B9215D">
            <w:pPr>
              <w:widowControl w:val="0"/>
              <w:suppressAutoHyphens/>
              <w:overflowPunct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Courier New" w:hAnsi="Times New Roman" w:cs="Times New Roman"/>
                <w:color w:val="000000"/>
                <w:sz w:val="24"/>
                <w:szCs w:val="24"/>
                <w:lang w:val="lt-LT" w:eastAsia="lt-LT" w:bidi="lt-LT"/>
              </w:rPr>
            </w:pPr>
            <w:r w:rsidRPr="00CA5813">
              <w:rPr>
                <w:rFonts w:ascii="Times New Roman" w:eastAsia="Courier New" w:hAnsi="Times New Roman" w:cs="Times New Roman"/>
                <w:color w:val="000000"/>
                <w:sz w:val="24"/>
                <w:szCs w:val="24"/>
                <w:lang w:val="lt-LT" w:eastAsia="lt-LT" w:bidi="lt-LT"/>
              </w:rPr>
              <w:t xml:space="preserve">Priedas Nr. 1 </w:t>
            </w:r>
            <w:r w:rsidR="006B12FA">
              <w:rPr>
                <w:rFonts w:ascii="Times New Roman" w:eastAsia="Courier New" w:hAnsi="Times New Roman" w:cs="Times New Roman"/>
                <w:color w:val="000000"/>
                <w:sz w:val="24"/>
                <w:szCs w:val="24"/>
                <w:lang w:val="lt-LT" w:eastAsia="lt-LT" w:bidi="lt-LT"/>
              </w:rPr>
              <w:t>–</w:t>
            </w:r>
            <w:r w:rsidRPr="00CA5813">
              <w:rPr>
                <w:rFonts w:ascii="Times New Roman" w:eastAsia="Courier New" w:hAnsi="Times New Roman" w:cs="Times New Roman"/>
                <w:color w:val="000000"/>
                <w:sz w:val="24"/>
                <w:szCs w:val="24"/>
                <w:lang w:val="lt-LT" w:eastAsia="lt-LT" w:bidi="lt-LT"/>
              </w:rPr>
              <w:t xml:space="preserve"> </w:t>
            </w:r>
            <w:r w:rsidR="006B12FA" w:rsidRPr="006B12FA">
              <w:rPr>
                <w:rFonts w:ascii="Times New Roman" w:eastAsia="Times New Roman" w:hAnsi="Times New Roman" w:cs="Times New Roman"/>
                <w:color w:val="000000"/>
                <w:sz w:val="24"/>
                <w:szCs w:val="24"/>
                <w:lang w:val="lt-LT" w:eastAsia="lt-LT" w:bidi="lt-LT"/>
              </w:rPr>
              <w:t>Bendrinių techninių charakteristikų</w:t>
            </w:r>
            <w:r w:rsidR="006B12FA">
              <w:rPr>
                <w:rFonts w:ascii="Times New Roman" w:eastAsia="Times New Roman" w:hAnsi="Times New Roman" w:cs="Times New Roman"/>
                <w:b/>
                <w:bCs/>
                <w:color w:val="000000"/>
                <w:sz w:val="24"/>
                <w:szCs w:val="24"/>
                <w:lang w:val="lt-LT" w:eastAsia="lt-LT" w:bidi="lt-LT"/>
              </w:rPr>
              <w:t xml:space="preserve"> </w:t>
            </w:r>
            <w:r w:rsidRPr="00CA5813">
              <w:rPr>
                <w:rFonts w:ascii="Times New Roman" w:eastAsia="Courier New" w:hAnsi="Times New Roman" w:cs="Times New Roman"/>
                <w:color w:val="000000"/>
                <w:sz w:val="24"/>
                <w:szCs w:val="24"/>
                <w:lang w:val="lt-LT" w:eastAsia="lt-LT" w:bidi="lt-LT"/>
              </w:rPr>
              <w:t>projektas;</w:t>
            </w:r>
          </w:p>
          <w:p w14:paraId="20251488" w14:textId="4FE56F48" w:rsidR="00697691" w:rsidRPr="00CA5813" w:rsidRDefault="005A6E6C" w:rsidP="00B9215D">
            <w:pPr>
              <w:widowControl w:val="0"/>
              <w:suppressAutoHyphens/>
              <w:overflowPunct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Courier New" w:hAnsi="Times New Roman" w:cs="Times New Roman"/>
                <w:color w:val="000000"/>
                <w:sz w:val="24"/>
                <w:szCs w:val="24"/>
                <w:lang w:val="lt-LT" w:eastAsia="lt-LT" w:bidi="lt-LT"/>
              </w:rPr>
            </w:pPr>
            <w:r w:rsidRPr="00CA5813">
              <w:rPr>
                <w:rFonts w:ascii="Times New Roman" w:eastAsia="Courier New" w:hAnsi="Times New Roman" w:cs="Times New Roman"/>
                <w:color w:val="000000"/>
                <w:sz w:val="24"/>
                <w:szCs w:val="24"/>
                <w:lang w:val="lt-LT" w:eastAsia="lt-LT" w:bidi="lt-LT"/>
              </w:rPr>
              <w:t xml:space="preserve">Priedas Nr. 2 – </w:t>
            </w:r>
            <w:r w:rsidR="00004F33" w:rsidRPr="00CA5813">
              <w:rPr>
                <w:rFonts w:ascii="Times New Roman" w:eastAsia="Courier New" w:hAnsi="Times New Roman" w:cs="Times New Roman"/>
                <w:color w:val="000000"/>
                <w:sz w:val="24"/>
                <w:szCs w:val="24"/>
                <w:lang w:val="lt-LT" w:eastAsia="lt-LT" w:bidi="lt-LT"/>
              </w:rPr>
              <w:t>S</w:t>
            </w:r>
            <w:r w:rsidR="00697691" w:rsidRPr="00CA5813">
              <w:rPr>
                <w:rFonts w:ascii="Times New Roman" w:eastAsia="Courier New" w:hAnsi="Times New Roman" w:cs="Times New Roman"/>
                <w:color w:val="000000"/>
                <w:sz w:val="24"/>
                <w:szCs w:val="24"/>
                <w:lang w:val="lt-LT" w:eastAsia="lt-LT" w:bidi="lt-LT"/>
              </w:rPr>
              <w:t>iūlomi taikyti pasiūlymų vertinimo kriterijai;</w:t>
            </w:r>
          </w:p>
          <w:p w14:paraId="69E5A3E8" w14:textId="1C0FC1C4" w:rsidR="005A6E6C" w:rsidRPr="00CA5813" w:rsidRDefault="00697691" w:rsidP="00B9215D">
            <w:pPr>
              <w:widowControl w:val="0"/>
              <w:suppressAutoHyphens/>
              <w:overflowPunct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Courier New" w:hAnsi="Times New Roman" w:cs="Times New Roman"/>
                <w:color w:val="000000"/>
                <w:sz w:val="24"/>
                <w:szCs w:val="24"/>
                <w:lang w:val="lt-LT" w:eastAsia="lt-LT" w:bidi="lt-LT"/>
              </w:rPr>
            </w:pPr>
            <w:r w:rsidRPr="00CA5813">
              <w:rPr>
                <w:rFonts w:ascii="Times New Roman" w:eastAsia="Courier New" w:hAnsi="Times New Roman" w:cs="Times New Roman"/>
                <w:color w:val="000000"/>
                <w:sz w:val="24"/>
                <w:szCs w:val="24"/>
                <w:lang w:val="lt-LT" w:eastAsia="lt-LT" w:bidi="lt-LT"/>
              </w:rPr>
              <w:t xml:space="preserve">Priedas Nr. 3 – </w:t>
            </w:r>
            <w:r w:rsidR="005A6E6C" w:rsidRPr="00CA5813">
              <w:rPr>
                <w:rFonts w:ascii="Times New Roman" w:eastAsia="Courier New" w:hAnsi="Times New Roman" w:cs="Times New Roman"/>
                <w:color w:val="000000"/>
                <w:sz w:val="24"/>
                <w:szCs w:val="24"/>
                <w:lang w:val="lt-LT" w:eastAsia="lt-LT" w:bidi="lt-LT"/>
              </w:rPr>
              <w:t>Kvalifikacijos reikalavimai tiekėjams;</w:t>
            </w:r>
          </w:p>
          <w:p w14:paraId="75985DC5" w14:textId="7BCFC4D8" w:rsidR="00FA7C6B" w:rsidRPr="00CA5813" w:rsidRDefault="005A6E6C" w:rsidP="00B9215D">
            <w:pPr>
              <w:widowControl w:val="0"/>
              <w:suppressAutoHyphens/>
              <w:overflowPunct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Courier New" w:hAnsi="Times New Roman" w:cs="Times New Roman"/>
                <w:color w:val="000000"/>
                <w:sz w:val="24"/>
                <w:szCs w:val="24"/>
                <w:lang w:val="lt-LT" w:eastAsia="lt-LT" w:bidi="lt-LT"/>
              </w:rPr>
            </w:pPr>
            <w:r w:rsidRPr="00CA5813">
              <w:rPr>
                <w:rFonts w:ascii="Times New Roman" w:eastAsia="Courier New" w:hAnsi="Times New Roman" w:cs="Times New Roman"/>
                <w:color w:val="000000"/>
                <w:sz w:val="24"/>
                <w:szCs w:val="24"/>
                <w:lang w:val="lt-LT" w:eastAsia="lt-LT" w:bidi="lt-LT"/>
              </w:rPr>
              <w:t xml:space="preserve">Priedas Nr. </w:t>
            </w:r>
            <w:r w:rsidR="00697691" w:rsidRPr="00CA5813">
              <w:rPr>
                <w:rFonts w:ascii="Times New Roman" w:eastAsia="Courier New" w:hAnsi="Times New Roman" w:cs="Times New Roman"/>
                <w:color w:val="000000"/>
                <w:sz w:val="24"/>
                <w:szCs w:val="24"/>
                <w:lang w:val="lt-LT" w:eastAsia="lt-LT" w:bidi="lt-LT"/>
              </w:rPr>
              <w:t>4</w:t>
            </w:r>
            <w:r w:rsidRPr="00CA5813">
              <w:rPr>
                <w:rFonts w:ascii="Times New Roman" w:eastAsia="Courier New" w:hAnsi="Times New Roman" w:cs="Times New Roman"/>
                <w:color w:val="000000"/>
                <w:sz w:val="24"/>
                <w:szCs w:val="24"/>
                <w:lang w:val="lt-LT" w:eastAsia="lt-LT" w:bidi="lt-LT"/>
              </w:rPr>
              <w:t xml:space="preserve"> – </w:t>
            </w:r>
            <w:r w:rsidR="006B12FA">
              <w:rPr>
                <w:rFonts w:ascii="Times New Roman" w:eastAsia="Courier New" w:hAnsi="Times New Roman" w:cs="Times New Roman"/>
                <w:color w:val="000000"/>
                <w:sz w:val="24"/>
                <w:szCs w:val="24"/>
                <w:lang w:val="lt-LT" w:eastAsia="lt-LT" w:bidi="lt-LT"/>
              </w:rPr>
              <w:t>V</w:t>
            </w:r>
            <w:r w:rsidR="00FA7C6B" w:rsidRPr="00CA5813">
              <w:rPr>
                <w:rFonts w:ascii="Times New Roman" w:eastAsia="Courier New" w:hAnsi="Times New Roman" w:cs="Times New Roman"/>
                <w:color w:val="000000"/>
                <w:sz w:val="24"/>
                <w:szCs w:val="24"/>
                <w:lang w:val="lt-LT" w:eastAsia="lt-LT" w:bidi="lt-LT"/>
              </w:rPr>
              <w:t>adybos standartų sistemų reikalavimai;</w:t>
            </w:r>
          </w:p>
          <w:p w14:paraId="24CFD653" w14:textId="66E6C5B7" w:rsidR="00732B21" w:rsidRPr="00CA5813" w:rsidRDefault="00732B21" w:rsidP="00B9215D">
            <w:pPr>
              <w:widowControl w:val="0"/>
              <w:suppressAutoHyphens/>
              <w:overflowPunct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Courier New" w:hAnsi="Times New Roman" w:cs="Times New Roman"/>
                <w:color w:val="000000"/>
                <w:sz w:val="24"/>
                <w:szCs w:val="24"/>
                <w:lang w:val="lt-LT" w:eastAsia="lt-LT" w:bidi="lt-LT"/>
              </w:rPr>
            </w:pPr>
            <w:r w:rsidRPr="00CA5813">
              <w:rPr>
                <w:rFonts w:ascii="Times New Roman" w:eastAsia="Courier New" w:hAnsi="Times New Roman" w:cs="Times New Roman"/>
                <w:color w:val="000000"/>
                <w:sz w:val="24"/>
                <w:szCs w:val="24"/>
                <w:lang w:val="lt-LT" w:eastAsia="lt-LT" w:bidi="lt-LT"/>
              </w:rPr>
              <w:t xml:space="preserve">Priedas Nr. 5 – </w:t>
            </w:r>
            <w:r w:rsidR="00004F33" w:rsidRPr="00CA5813">
              <w:rPr>
                <w:rFonts w:ascii="Times New Roman" w:eastAsia="Courier New" w:hAnsi="Times New Roman" w:cs="Times New Roman"/>
                <w:color w:val="000000"/>
                <w:sz w:val="24"/>
                <w:szCs w:val="24"/>
                <w:lang w:val="lt-LT" w:eastAsia="lt-LT" w:bidi="lt-LT"/>
              </w:rPr>
              <w:t>P</w:t>
            </w:r>
            <w:r w:rsidRPr="00CA5813">
              <w:rPr>
                <w:rFonts w:ascii="Times New Roman" w:eastAsia="Courier New" w:hAnsi="Times New Roman" w:cs="Times New Roman"/>
                <w:color w:val="000000"/>
                <w:sz w:val="24"/>
                <w:szCs w:val="24"/>
                <w:lang w:val="lt-LT" w:eastAsia="lt-LT" w:bidi="lt-LT"/>
              </w:rPr>
              <w:t>irkimo kategorijos;</w:t>
            </w:r>
          </w:p>
          <w:p w14:paraId="5DA5DC2F" w14:textId="3137E9D2" w:rsidR="005A6E6C" w:rsidRPr="00CA5813" w:rsidRDefault="00FA7C6B" w:rsidP="00B9215D">
            <w:pPr>
              <w:widowControl w:val="0"/>
              <w:suppressAutoHyphens/>
              <w:overflowPunct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Courier New" w:hAnsi="Times New Roman" w:cs="Times New Roman"/>
                <w:color w:val="000000"/>
                <w:sz w:val="24"/>
                <w:szCs w:val="24"/>
                <w:lang w:val="lt-LT" w:eastAsia="lt-LT" w:bidi="lt-LT"/>
              </w:rPr>
            </w:pPr>
            <w:r w:rsidRPr="00CA5813">
              <w:rPr>
                <w:rFonts w:ascii="Times New Roman" w:eastAsia="Courier New" w:hAnsi="Times New Roman" w:cs="Times New Roman"/>
                <w:color w:val="000000"/>
                <w:sz w:val="24"/>
                <w:szCs w:val="24"/>
                <w:lang w:val="lt-LT" w:eastAsia="lt-LT" w:bidi="lt-LT"/>
              </w:rPr>
              <w:t xml:space="preserve">Priedas Nr. </w:t>
            </w:r>
            <w:r w:rsidR="00CA5813">
              <w:rPr>
                <w:rFonts w:ascii="Times New Roman" w:eastAsia="Courier New" w:hAnsi="Times New Roman" w:cs="Times New Roman"/>
                <w:color w:val="000000"/>
                <w:sz w:val="24"/>
                <w:szCs w:val="24"/>
                <w:lang w:val="lt-LT" w:eastAsia="lt-LT" w:bidi="lt-LT"/>
              </w:rPr>
              <w:t>6</w:t>
            </w:r>
            <w:r w:rsidRPr="00CA5813">
              <w:rPr>
                <w:rFonts w:ascii="Times New Roman" w:eastAsia="Courier New" w:hAnsi="Times New Roman" w:cs="Times New Roman"/>
                <w:color w:val="000000"/>
                <w:sz w:val="24"/>
                <w:szCs w:val="24"/>
                <w:lang w:val="lt-LT" w:eastAsia="lt-LT" w:bidi="lt-LT"/>
              </w:rPr>
              <w:t xml:space="preserve"> – </w:t>
            </w:r>
            <w:r w:rsidR="00004F33" w:rsidRPr="00CA5813">
              <w:rPr>
                <w:rFonts w:ascii="Times New Roman" w:eastAsia="Courier New" w:hAnsi="Times New Roman" w:cs="Times New Roman"/>
                <w:color w:val="000000"/>
                <w:sz w:val="24"/>
                <w:szCs w:val="24"/>
                <w:lang w:val="lt-LT" w:eastAsia="lt-LT" w:bidi="lt-LT"/>
              </w:rPr>
              <w:t>A</w:t>
            </w:r>
            <w:r w:rsidRPr="00CA5813">
              <w:rPr>
                <w:rFonts w:ascii="Times New Roman" w:eastAsia="Courier New" w:hAnsi="Times New Roman" w:cs="Times New Roman"/>
                <w:color w:val="000000"/>
                <w:sz w:val="24"/>
                <w:szCs w:val="24"/>
                <w:lang w:val="lt-LT" w:eastAsia="lt-LT" w:bidi="lt-LT"/>
              </w:rPr>
              <w:t>nketa</w:t>
            </w:r>
            <w:r w:rsidR="005A6E6C" w:rsidRPr="00CA5813">
              <w:rPr>
                <w:rFonts w:ascii="Times New Roman" w:eastAsia="Courier New" w:hAnsi="Times New Roman" w:cs="Times New Roman"/>
                <w:color w:val="000000"/>
                <w:sz w:val="24"/>
                <w:szCs w:val="24"/>
                <w:lang w:val="lt-LT" w:eastAsia="lt-LT" w:bidi="lt-LT"/>
              </w:rPr>
              <w:t>.</w:t>
            </w:r>
          </w:p>
        </w:tc>
      </w:tr>
    </w:tbl>
    <w:p w14:paraId="30491396" w14:textId="77777777" w:rsidR="00FA7C6B" w:rsidRPr="00CA5813" w:rsidRDefault="00FA7C6B" w:rsidP="00B9215D">
      <w:pPr>
        <w:widowControl w:val="0"/>
        <w:tabs>
          <w:tab w:val="left" w:pos="2880"/>
        </w:tabs>
        <w:suppressAutoHyphens/>
        <w:overflowPunct w:val="0"/>
        <w:spacing w:after="0" w:line="360" w:lineRule="auto"/>
        <w:jc w:val="center"/>
        <w:rPr>
          <w:rFonts w:ascii="Times New Roman" w:eastAsia="Courier New" w:hAnsi="Times New Roman" w:cs="Times New Roman"/>
          <w:color w:val="000000"/>
          <w:sz w:val="24"/>
          <w:szCs w:val="24"/>
          <w:lang w:val="lt-LT" w:eastAsia="lt-LT" w:bidi="lt-LT"/>
        </w:rPr>
      </w:pPr>
    </w:p>
    <w:p w14:paraId="3AE626F2" w14:textId="7E812A78" w:rsidR="002D1959" w:rsidRPr="00CA5813" w:rsidRDefault="00293F36" w:rsidP="00FA7C6B">
      <w:pPr>
        <w:widowControl w:val="0"/>
        <w:tabs>
          <w:tab w:val="left" w:pos="2880"/>
        </w:tabs>
        <w:suppressAutoHyphens/>
        <w:overflowPunct w:val="0"/>
        <w:spacing w:after="0" w:line="360" w:lineRule="auto"/>
        <w:jc w:val="center"/>
        <w:rPr>
          <w:rFonts w:ascii="Times New Roman" w:eastAsia="Courier New" w:hAnsi="Times New Roman" w:cs="Times New Roman"/>
          <w:color w:val="000000"/>
          <w:sz w:val="24"/>
          <w:szCs w:val="24"/>
          <w:lang w:val="lt-LT" w:eastAsia="lt-LT" w:bidi="lt-LT"/>
        </w:rPr>
      </w:pPr>
      <w:r w:rsidRPr="00CA5813">
        <w:rPr>
          <w:rFonts w:ascii="Times New Roman" w:eastAsia="Courier New" w:hAnsi="Times New Roman" w:cs="Times New Roman"/>
          <w:color w:val="000000"/>
          <w:sz w:val="24"/>
          <w:szCs w:val="24"/>
          <w:lang w:val="lt-LT" w:eastAsia="lt-LT" w:bidi="lt-LT"/>
        </w:rPr>
        <w:t>_________________________________</w:t>
      </w:r>
    </w:p>
    <w:sectPr w:rsidR="002D1959" w:rsidRPr="00CA5813" w:rsidSect="00900DBD">
      <w:pgSz w:w="11906" w:h="16838" w:code="9"/>
      <w:pgMar w:top="1712" w:right="1281" w:bottom="1888" w:left="1140" w:header="562"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C7DFD" w14:textId="77777777" w:rsidR="008A4A18" w:rsidRDefault="008A4A18" w:rsidP="00213629">
      <w:pPr>
        <w:spacing w:after="0" w:line="240" w:lineRule="auto"/>
      </w:pPr>
      <w:r>
        <w:separator/>
      </w:r>
    </w:p>
  </w:endnote>
  <w:endnote w:type="continuationSeparator" w:id="0">
    <w:p w14:paraId="285F0CE8" w14:textId="77777777" w:rsidR="008A4A18" w:rsidRDefault="008A4A18" w:rsidP="00213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Arial Nova Ligh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E5825" w14:textId="77777777" w:rsidR="008A4A18" w:rsidRDefault="008A4A18" w:rsidP="00213629">
      <w:pPr>
        <w:spacing w:after="0" w:line="240" w:lineRule="auto"/>
      </w:pPr>
      <w:r>
        <w:separator/>
      </w:r>
    </w:p>
  </w:footnote>
  <w:footnote w:type="continuationSeparator" w:id="0">
    <w:p w14:paraId="7542B085" w14:textId="77777777" w:rsidR="008A4A18" w:rsidRDefault="008A4A18" w:rsidP="002136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1C8B"/>
    <w:multiLevelType w:val="hybridMultilevel"/>
    <w:tmpl w:val="900CA4BC"/>
    <w:lvl w:ilvl="0" w:tplc="ED3470FA">
      <w:start w:val="3"/>
      <w:numFmt w:val="bullet"/>
      <w:lvlText w:val="-"/>
      <w:lvlJc w:val="left"/>
      <w:pPr>
        <w:ind w:left="1500" w:hanging="360"/>
      </w:pPr>
      <w:rPr>
        <w:rFonts w:ascii="Times New Roman" w:eastAsiaTheme="minorHAnsi"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 w15:restartNumberingAfterBreak="0">
    <w:nsid w:val="08EC70F5"/>
    <w:multiLevelType w:val="hybridMultilevel"/>
    <w:tmpl w:val="BBFA03BC"/>
    <w:lvl w:ilvl="0" w:tplc="E4400A8A">
      <w:start w:val="1"/>
      <w:numFmt w:val="decimal"/>
      <w:lvlText w:val="%1."/>
      <w:lvlJc w:val="left"/>
      <w:pPr>
        <w:ind w:left="534" w:hanging="360"/>
      </w:pPr>
      <w:rPr>
        <w:rFonts w:hint="default"/>
      </w:rPr>
    </w:lvl>
    <w:lvl w:ilvl="1" w:tplc="04090019" w:tentative="1">
      <w:start w:val="1"/>
      <w:numFmt w:val="lowerLetter"/>
      <w:lvlText w:val="%2."/>
      <w:lvlJc w:val="left"/>
      <w:pPr>
        <w:ind w:left="1254" w:hanging="360"/>
      </w:pPr>
    </w:lvl>
    <w:lvl w:ilvl="2" w:tplc="0409001B" w:tentative="1">
      <w:start w:val="1"/>
      <w:numFmt w:val="lowerRoman"/>
      <w:lvlText w:val="%3."/>
      <w:lvlJc w:val="right"/>
      <w:pPr>
        <w:ind w:left="1974" w:hanging="180"/>
      </w:pPr>
    </w:lvl>
    <w:lvl w:ilvl="3" w:tplc="0409000F" w:tentative="1">
      <w:start w:val="1"/>
      <w:numFmt w:val="decimal"/>
      <w:lvlText w:val="%4."/>
      <w:lvlJc w:val="left"/>
      <w:pPr>
        <w:ind w:left="2694" w:hanging="360"/>
      </w:pPr>
    </w:lvl>
    <w:lvl w:ilvl="4" w:tplc="04090019" w:tentative="1">
      <w:start w:val="1"/>
      <w:numFmt w:val="lowerLetter"/>
      <w:lvlText w:val="%5."/>
      <w:lvlJc w:val="left"/>
      <w:pPr>
        <w:ind w:left="3414" w:hanging="360"/>
      </w:pPr>
    </w:lvl>
    <w:lvl w:ilvl="5" w:tplc="0409001B" w:tentative="1">
      <w:start w:val="1"/>
      <w:numFmt w:val="lowerRoman"/>
      <w:lvlText w:val="%6."/>
      <w:lvlJc w:val="right"/>
      <w:pPr>
        <w:ind w:left="4134" w:hanging="180"/>
      </w:pPr>
    </w:lvl>
    <w:lvl w:ilvl="6" w:tplc="0409000F" w:tentative="1">
      <w:start w:val="1"/>
      <w:numFmt w:val="decimal"/>
      <w:lvlText w:val="%7."/>
      <w:lvlJc w:val="left"/>
      <w:pPr>
        <w:ind w:left="4854" w:hanging="360"/>
      </w:pPr>
    </w:lvl>
    <w:lvl w:ilvl="7" w:tplc="04090019" w:tentative="1">
      <w:start w:val="1"/>
      <w:numFmt w:val="lowerLetter"/>
      <w:lvlText w:val="%8."/>
      <w:lvlJc w:val="left"/>
      <w:pPr>
        <w:ind w:left="5574" w:hanging="360"/>
      </w:pPr>
    </w:lvl>
    <w:lvl w:ilvl="8" w:tplc="0409001B" w:tentative="1">
      <w:start w:val="1"/>
      <w:numFmt w:val="lowerRoman"/>
      <w:lvlText w:val="%9."/>
      <w:lvlJc w:val="right"/>
      <w:pPr>
        <w:ind w:left="6294" w:hanging="180"/>
      </w:pPr>
    </w:lvl>
  </w:abstractNum>
  <w:abstractNum w:abstractNumId="2" w15:restartNumberingAfterBreak="0">
    <w:nsid w:val="0A354799"/>
    <w:multiLevelType w:val="hybridMultilevel"/>
    <w:tmpl w:val="51A8FB34"/>
    <w:lvl w:ilvl="0" w:tplc="5CFEEAC6">
      <w:start w:val="1"/>
      <w:numFmt w:val="decimal"/>
      <w:lvlText w:val="%1."/>
      <w:lvlJc w:val="left"/>
      <w:pPr>
        <w:ind w:left="1437" w:hanging="87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BE513F0"/>
    <w:multiLevelType w:val="hybridMultilevel"/>
    <w:tmpl w:val="2BE68C90"/>
    <w:lvl w:ilvl="0" w:tplc="DFF8C23C">
      <w:start w:val="1"/>
      <w:numFmt w:val="decimal"/>
      <w:lvlText w:val="%1."/>
      <w:lvlJc w:val="left"/>
      <w:pPr>
        <w:ind w:left="720" w:hanging="360"/>
      </w:pPr>
    </w:lvl>
    <w:lvl w:ilvl="1" w:tplc="FAF8A6E0">
      <w:start w:val="1"/>
      <w:numFmt w:val="lowerLetter"/>
      <w:lvlText w:val="%2."/>
      <w:lvlJc w:val="left"/>
      <w:pPr>
        <w:ind w:left="1440" w:hanging="360"/>
      </w:pPr>
    </w:lvl>
    <w:lvl w:ilvl="2" w:tplc="8BF01296">
      <w:start w:val="1"/>
      <w:numFmt w:val="lowerRoman"/>
      <w:lvlText w:val="%3."/>
      <w:lvlJc w:val="right"/>
      <w:pPr>
        <w:ind w:left="2160" w:hanging="180"/>
      </w:pPr>
    </w:lvl>
    <w:lvl w:ilvl="3" w:tplc="8ABA97C2">
      <w:start w:val="1"/>
      <w:numFmt w:val="decimal"/>
      <w:lvlText w:val="%4."/>
      <w:lvlJc w:val="left"/>
      <w:pPr>
        <w:ind w:left="2880" w:hanging="360"/>
      </w:pPr>
    </w:lvl>
    <w:lvl w:ilvl="4" w:tplc="56C65EEA">
      <w:start w:val="1"/>
      <w:numFmt w:val="lowerLetter"/>
      <w:lvlText w:val="%5."/>
      <w:lvlJc w:val="left"/>
      <w:pPr>
        <w:ind w:left="3600" w:hanging="360"/>
      </w:pPr>
    </w:lvl>
    <w:lvl w:ilvl="5" w:tplc="CD12B1A2">
      <w:start w:val="1"/>
      <w:numFmt w:val="lowerRoman"/>
      <w:lvlText w:val="%6."/>
      <w:lvlJc w:val="right"/>
      <w:pPr>
        <w:ind w:left="4320" w:hanging="180"/>
      </w:pPr>
    </w:lvl>
    <w:lvl w:ilvl="6" w:tplc="4984DB70">
      <w:start w:val="1"/>
      <w:numFmt w:val="decimal"/>
      <w:lvlText w:val="%7."/>
      <w:lvlJc w:val="left"/>
      <w:pPr>
        <w:ind w:left="5040" w:hanging="360"/>
      </w:pPr>
    </w:lvl>
    <w:lvl w:ilvl="7" w:tplc="067879A0">
      <w:start w:val="1"/>
      <w:numFmt w:val="lowerLetter"/>
      <w:lvlText w:val="%8."/>
      <w:lvlJc w:val="left"/>
      <w:pPr>
        <w:ind w:left="5760" w:hanging="360"/>
      </w:pPr>
    </w:lvl>
    <w:lvl w:ilvl="8" w:tplc="8B4431AC">
      <w:start w:val="1"/>
      <w:numFmt w:val="lowerRoman"/>
      <w:lvlText w:val="%9."/>
      <w:lvlJc w:val="right"/>
      <w:pPr>
        <w:ind w:left="6480" w:hanging="180"/>
      </w:pPr>
    </w:lvl>
  </w:abstractNum>
  <w:abstractNum w:abstractNumId="4" w15:restartNumberingAfterBreak="0">
    <w:nsid w:val="0DAE775B"/>
    <w:multiLevelType w:val="hybridMultilevel"/>
    <w:tmpl w:val="B3EA9F54"/>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A92CC2"/>
    <w:multiLevelType w:val="hybridMultilevel"/>
    <w:tmpl w:val="9D72CF36"/>
    <w:lvl w:ilvl="0" w:tplc="901032AE">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0787294"/>
    <w:multiLevelType w:val="hybridMultilevel"/>
    <w:tmpl w:val="B62C3406"/>
    <w:lvl w:ilvl="0" w:tplc="18109D8E">
      <w:start w:val="3"/>
      <w:numFmt w:val="upperRoman"/>
      <w:lvlText w:val="%1."/>
      <w:lvlJc w:val="left"/>
      <w:pPr>
        <w:ind w:left="4770" w:hanging="720"/>
      </w:pPr>
      <w:rPr>
        <w:rFonts w:hint="default"/>
      </w:rPr>
    </w:lvl>
    <w:lvl w:ilvl="1" w:tplc="04090019" w:tentative="1">
      <w:start w:val="1"/>
      <w:numFmt w:val="lowerLetter"/>
      <w:lvlText w:val="%2."/>
      <w:lvlJc w:val="left"/>
      <w:pPr>
        <w:ind w:left="5130" w:hanging="360"/>
      </w:pPr>
    </w:lvl>
    <w:lvl w:ilvl="2" w:tplc="0409001B" w:tentative="1">
      <w:start w:val="1"/>
      <w:numFmt w:val="lowerRoman"/>
      <w:lvlText w:val="%3."/>
      <w:lvlJc w:val="right"/>
      <w:pPr>
        <w:ind w:left="5850" w:hanging="180"/>
      </w:pPr>
    </w:lvl>
    <w:lvl w:ilvl="3" w:tplc="0409000F" w:tentative="1">
      <w:start w:val="1"/>
      <w:numFmt w:val="decimal"/>
      <w:lvlText w:val="%4."/>
      <w:lvlJc w:val="left"/>
      <w:pPr>
        <w:ind w:left="6570" w:hanging="360"/>
      </w:pPr>
    </w:lvl>
    <w:lvl w:ilvl="4" w:tplc="04090019" w:tentative="1">
      <w:start w:val="1"/>
      <w:numFmt w:val="lowerLetter"/>
      <w:lvlText w:val="%5."/>
      <w:lvlJc w:val="left"/>
      <w:pPr>
        <w:ind w:left="7290" w:hanging="360"/>
      </w:pPr>
    </w:lvl>
    <w:lvl w:ilvl="5" w:tplc="0409001B" w:tentative="1">
      <w:start w:val="1"/>
      <w:numFmt w:val="lowerRoman"/>
      <w:lvlText w:val="%6."/>
      <w:lvlJc w:val="right"/>
      <w:pPr>
        <w:ind w:left="8010" w:hanging="180"/>
      </w:pPr>
    </w:lvl>
    <w:lvl w:ilvl="6" w:tplc="0409000F" w:tentative="1">
      <w:start w:val="1"/>
      <w:numFmt w:val="decimal"/>
      <w:lvlText w:val="%7."/>
      <w:lvlJc w:val="left"/>
      <w:pPr>
        <w:ind w:left="8730" w:hanging="360"/>
      </w:pPr>
    </w:lvl>
    <w:lvl w:ilvl="7" w:tplc="04090019" w:tentative="1">
      <w:start w:val="1"/>
      <w:numFmt w:val="lowerLetter"/>
      <w:lvlText w:val="%8."/>
      <w:lvlJc w:val="left"/>
      <w:pPr>
        <w:ind w:left="9450" w:hanging="360"/>
      </w:pPr>
    </w:lvl>
    <w:lvl w:ilvl="8" w:tplc="0409001B" w:tentative="1">
      <w:start w:val="1"/>
      <w:numFmt w:val="lowerRoman"/>
      <w:lvlText w:val="%9."/>
      <w:lvlJc w:val="right"/>
      <w:pPr>
        <w:ind w:left="10170" w:hanging="180"/>
      </w:pPr>
    </w:lvl>
  </w:abstractNum>
  <w:abstractNum w:abstractNumId="7" w15:restartNumberingAfterBreak="0">
    <w:nsid w:val="1B7C0C01"/>
    <w:multiLevelType w:val="hybridMultilevel"/>
    <w:tmpl w:val="5CF21440"/>
    <w:lvl w:ilvl="0" w:tplc="D298BC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10AA5"/>
    <w:multiLevelType w:val="hybridMultilevel"/>
    <w:tmpl w:val="14404B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8D6A7A"/>
    <w:multiLevelType w:val="hybridMultilevel"/>
    <w:tmpl w:val="4580D60E"/>
    <w:lvl w:ilvl="0" w:tplc="63C6F7DA">
      <w:start w:val="1"/>
      <w:numFmt w:val="decimal"/>
      <w:lvlText w:val="%1."/>
      <w:lvlJc w:val="left"/>
      <w:pPr>
        <w:ind w:left="720" w:hanging="360"/>
      </w:pPr>
    </w:lvl>
    <w:lvl w:ilvl="1" w:tplc="1FC2E044">
      <w:start w:val="1"/>
      <w:numFmt w:val="lowerLetter"/>
      <w:lvlText w:val="%2."/>
      <w:lvlJc w:val="left"/>
      <w:pPr>
        <w:ind w:left="1440" w:hanging="360"/>
      </w:pPr>
    </w:lvl>
    <w:lvl w:ilvl="2" w:tplc="3AA685D0">
      <w:start w:val="1"/>
      <w:numFmt w:val="lowerRoman"/>
      <w:lvlText w:val="%3."/>
      <w:lvlJc w:val="right"/>
      <w:pPr>
        <w:ind w:left="2160" w:hanging="180"/>
      </w:pPr>
    </w:lvl>
    <w:lvl w:ilvl="3" w:tplc="056AFCE2">
      <w:start w:val="1"/>
      <w:numFmt w:val="decimal"/>
      <w:lvlText w:val="%4."/>
      <w:lvlJc w:val="left"/>
      <w:pPr>
        <w:ind w:left="2880" w:hanging="360"/>
      </w:pPr>
    </w:lvl>
    <w:lvl w:ilvl="4" w:tplc="1806DEC8">
      <w:start w:val="1"/>
      <w:numFmt w:val="lowerLetter"/>
      <w:lvlText w:val="%5."/>
      <w:lvlJc w:val="left"/>
      <w:pPr>
        <w:ind w:left="3600" w:hanging="360"/>
      </w:pPr>
    </w:lvl>
    <w:lvl w:ilvl="5" w:tplc="5B20787A">
      <w:start w:val="1"/>
      <w:numFmt w:val="lowerRoman"/>
      <w:lvlText w:val="%6."/>
      <w:lvlJc w:val="right"/>
      <w:pPr>
        <w:ind w:left="4320" w:hanging="180"/>
      </w:pPr>
    </w:lvl>
    <w:lvl w:ilvl="6" w:tplc="63FC2288">
      <w:start w:val="1"/>
      <w:numFmt w:val="decimal"/>
      <w:lvlText w:val="%7."/>
      <w:lvlJc w:val="left"/>
      <w:pPr>
        <w:ind w:left="5040" w:hanging="360"/>
      </w:pPr>
    </w:lvl>
    <w:lvl w:ilvl="7" w:tplc="12D2429E">
      <w:start w:val="1"/>
      <w:numFmt w:val="lowerLetter"/>
      <w:lvlText w:val="%8."/>
      <w:lvlJc w:val="left"/>
      <w:pPr>
        <w:ind w:left="5760" w:hanging="360"/>
      </w:pPr>
    </w:lvl>
    <w:lvl w:ilvl="8" w:tplc="32F0997E">
      <w:start w:val="1"/>
      <w:numFmt w:val="lowerRoman"/>
      <w:lvlText w:val="%9."/>
      <w:lvlJc w:val="right"/>
      <w:pPr>
        <w:ind w:left="6480" w:hanging="180"/>
      </w:pPr>
    </w:lvl>
  </w:abstractNum>
  <w:abstractNum w:abstractNumId="10" w15:restartNumberingAfterBreak="0">
    <w:nsid w:val="292B7FA4"/>
    <w:multiLevelType w:val="hybridMultilevel"/>
    <w:tmpl w:val="32F40B4A"/>
    <w:lvl w:ilvl="0" w:tplc="9B50B3BC">
      <w:start w:val="1"/>
      <w:numFmt w:val="upperRoman"/>
      <w:lvlText w:val="%1."/>
      <w:lvlJc w:val="left"/>
      <w:pPr>
        <w:ind w:left="4045" w:hanging="176"/>
        <w:jc w:val="right"/>
      </w:pPr>
      <w:rPr>
        <w:rFonts w:ascii="Times New Roman" w:eastAsia="Times New Roman" w:hAnsi="Times New Roman" w:cs="Times New Roman" w:hint="default"/>
        <w:b/>
        <w:bCs/>
        <w:spacing w:val="-9"/>
        <w:w w:val="102"/>
        <w:sz w:val="22"/>
        <w:szCs w:val="22"/>
        <w:lang w:val="lt-LT" w:eastAsia="en-US" w:bidi="ar-SA"/>
      </w:rPr>
    </w:lvl>
    <w:lvl w:ilvl="1" w:tplc="BF060540">
      <w:numFmt w:val="bullet"/>
      <w:lvlText w:val="•"/>
      <w:lvlJc w:val="left"/>
      <w:pPr>
        <w:ind w:left="4578" w:hanging="176"/>
      </w:pPr>
      <w:rPr>
        <w:rFonts w:hint="default"/>
        <w:lang w:val="lt-LT" w:eastAsia="en-US" w:bidi="ar-SA"/>
      </w:rPr>
    </w:lvl>
    <w:lvl w:ilvl="2" w:tplc="DCE839D8">
      <w:numFmt w:val="bullet"/>
      <w:lvlText w:val="•"/>
      <w:lvlJc w:val="left"/>
      <w:pPr>
        <w:ind w:left="5116" w:hanging="176"/>
      </w:pPr>
      <w:rPr>
        <w:rFonts w:hint="default"/>
        <w:lang w:val="lt-LT" w:eastAsia="en-US" w:bidi="ar-SA"/>
      </w:rPr>
    </w:lvl>
    <w:lvl w:ilvl="3" w:tplc="74FA175E">
      <w:numFmt w:val="bullet"/>
      <w:lvlText w:val="•"/>
      <w:lvlJc w:val="left"/>
      <w:pPr>
        <w:ind w:left="5654" w:hanging="176"/>
      </w:pPr>
      <w:rPr>
        <w:rFonts w:hint="default"/>
        <w:lang w:val="lt-LT" w:eastAsia="en-US" w:bidi="ar-SA"/>
      </w:rPr>
    </w:lvl>
    <w:lvl w:ilvl="4" w:tplc="D8F82A40">
      <w:numFmt w:val="bullet"/>
      <w:lvlText w:val="•"/>
      <w:lvlJc w:val="left"/>
      <w:pPr>
        <w:ind w:left="6192" w:hanging="176"/>
      </w:pPr>
      <w:rPr>
        <w:rFonts w:hint="default"/>
        <w:lang w:val="lt-LT" w:eastAsia="en-US" w:bidi="ar-SA"/>
      </w:rPr>
    </w:lvl>
    <w:lvl w:ilvl="5" w:tplc="38384DC2">
      <w:numFmt w:val="bullet"/>
      <w:lvlText w:val="•"/>
      <w:lvlJc w:val="left"/>
      <w:pPr>
        <w:ind w:left="6730" w:hanging="176"/>
      </w:pPr>
      <w:rPr>
        <w:rFonts w:hint="default"/>
        <w:lang w:val="lt-LT" w:eastAsia="en-US" w:bidi="ar-SA"/>
      </w:rPr>
    </w:lvl>
    <w:lvl w:ilvl="6" w:tplc="5E845632">
      <w:numFmt w:val="bullet"/>
      <w:lvlText w:val="•"/>
      <w:lvlJc w:val="left"/>
      <w:pPr>
        <w:ind w:left="7268" w:hanging="176"/>
      </w:pPr>
      <w:rPr>
        <w:rFonts w:hint="default"/>
        <w:lang w:val="lt-LT" w:eastAsia="en-US" w:bidi="ar-SA"/>
      </w:rPr>
    </w:lvl>
    <w:lvl w:ilvl="7" w:tplc="23FE44D0">
      <w:numFmt w:val="bullet"/>
      <w:lvlText w:val="•"/>
      <w:lvlJc w:val="left"/>
      <w:pPr>
        <w:ind w:left="7806" w:hanging="176"/>
      </w:pPr>
      <w:rPr>
        <w:rFonts w:hint="default"/>
        <w:lang w:val="lt-LT" w:eastAsia="en-US" w:bidi="ar-SA"/>
      </w:rPr>
    </w:lvl>
    <w:lvl w:ilvl="8" w:tplc="65E0BFFE">
      <w:numFmt w:val="bullet"/>
      <w:lvlText w:val="•"/>
      <w:lvlJc w:val="left"/>
      <w:pPr>
        <w:ind w:left="8344" w:hanging="176"/>
      </w:pPr>
      <w:rPr>
        <w:rFonts w:hint="default"/>
        <w:lang w:val="lt-LT" w:eastAsia="en-US" w:bidi="ar-SA"/>
      </w:rPr>
    </w:lvl>
  </w:abstractNum>
  <w:abstractNum w:abstractNumId="11" w15:restartNumberingAfterBreak="0">
    <w:nsid w:val="2A5E079E"/>
    <w:multiLevelType w:val="hybridMultilevel"/>
    <w:tmpl w:val="01B4A8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4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1CB02FE"/>
    <w:multiLevelType w:val="multilevel"/>
    <w:tmpl w:val="E8EA08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33E34033"/>
    <w:multiLevelType w:val="multilevel"/>
    <w:tmpl w:val="FD30AD5E"/>
    <w:lvl w:ilvl="0">
      <w:start w:val="13"/>
      <w:numFmt w:val="decimal"/>
      <w:lvlText w:val="%1."/>
      <w:lvlJc w:val="left"/>
      <w:pPr>
        <w:ind w:left="444" w:hanging="444"/>
      </w:pPr>
      <w:rPr>
        <w:rFonts w:hint="default"/>
      </w:rPr>
    </w:lvl>
    <w:lvl w:ilvl="1">
      <w:start w:val="1"/>
      <w:numFmt w:val="decimal"/>
      <w:lvlText w:val="%1.%2."/>
      <w:lvlJc w:val="left"/>
      <w:pPr>
        <w:ind w:left="1720" w:hanging="444"/>
      </w:pPr>
      <w:rPr>
        <w:rFonts w:hint="default"/>
        <w:strike w:val="0"/>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5" w15:restartNumberingAfterBreak="0">
    <w:nsid w:val="3F962A8A"/>
    <w:multiLevelType w:val="hybridMultilevel"/>
    <w:tmpl w:val="42948E96"/>
    <w:lvl w:ilvl="0" w:tplc="B6488B14">
      <w:start w:val="1"/>
      <w:numFmt w:val="decimal"/>
      <w:lvlText w:val="%1."/>
      <w:lvlJc w:val="left"/>
      <w:pPr>
        <w:ind w:left="1419" w:hanging="360"/>
      </w:pPr>
      <w:rPr>
        <w:rFonts w:ascii="Times New Roman" w:eastAsia="Times New Roman" w:hAnsi="Times New Roman" w:cs="Times New Roman"/>
      </w:rPr>
    </w:lvl>
    <w:lvl w:ilvl="1" w:tplc="04270003">
      <w:start w:val="1"/>
      <w:numFmt w:val="bullet"/>
      <w:lvlText w:val="o"/>
      <w:lvlJc w:val="left"/>
      <w:pPr>
        <w:ind w:left="2139" w:hanging="360"/>
      </w:pPr>
      <w:rPr>
        <w:rFonts w:ascii="Courier New" w:hAnsi="Courier New" w:cs="Courier New" w:hint="default"/>
      </w:rPr>
    </w:lvl>
    <w:lvl w:ilvl="2" w:tplc="04270005">
      <w:start w:val="1"/>
      <w:numFmt w:val="bullet"/>
      <w:lvlText w:val=""/>
      <w:lvlJc w:val="left"/>
      <w:pPr>
        <w:ind w:left="2859" w:hanging="360"/>
      </w:pPr>
      <w:rPr>
        <w:rFonts w:ascii="Wingdings" w:hAnsi="Wingdings" w:hint="default"/>
      </w:rPr>
    </w:lvl>
    <w:lvl w:ilvl="3" w:tplc="04270001">
      <w:start w:val="1"/>
      <w:numFmt w:val="bullet"/>
      <w:lvlText w:val=""/>
      <w:lvlJc w:val="left"/>
      <w:pPr>
        <w:ind w:left="3579" w:hanging="360"/>
      </w:pPr>
      <w:rPr>
        <w:rFonts w:ascii="Symbol" w:hAnsi="Symbol" w:hint="default"/>
      </w:rPr>
    </w:lvl>
    <w:lvl w:ilvl="4" w:tplc="04270003">
      <w:start w:val="1"/>
      <w:numFmt w:val="bullet"/>
      <w:lvlText w:val="o"/>
      <w:lvlJc w:val="left"/>
      <w:pPr>
        <w:ind w:left="4299" w:hanging="360"/>
      </w:pPr>
      <w:rPr>
        <w:rFonts w:ascii="Courier New" w:hAnsi="Courier New" w:cs="Courier New" w:hint="default"/>
      </w:rPr>
    </w:lvl>
    <w:lvl w:ilvl="5" w:tplc="04270005">
      <w:start w:val="1"/>
      <w:numFmt w:val="bullet"/>
      <w:lvlText w:val=""/>
      <w:lvlJc w:val="left"/>
      <w:pPr>
        <w:ind w:left="5019" w:hanging="360"/>
      </w:pPr>
      <w:rPr>
        <w:rFonts w:ascii="Wingdings" w:hAnsi="Wingdings" w:hint="default"/>
      </w:rPr>
    </w:lvl>
    <w:lvl w:ilvl="6" w:tplc="04270001">
      <w:start w:val="1"/>
      <w:numFmt w:val="bullet"/>
      <w:lvlText w:val=""/>
      <w:lvlJc w:val="left"/>
      <w:pPr>
        <w:ind w:left="5739" w:hanging="360"/>
      </w:pPr>
      <w:rPr>
        <w:rFonts w:ascii="Symbol" w:hAnsi="Symbol" w:hint="default"/>
      </w:rPr>
    </w:lvl>
    <w:lvl w:ilvl="7" w:tplc="04270003">
      <w:start w:val="1"/>
      <w:numFmt w:val="bullet"/>
      <w:lvlText w:val="o"/>
      <w:lvlJc w:val="left"/>
      <w:pPr>
        <w:ind w:left="6459" w:hanging="360"/>
      </w:pPr>
      <w:rPr>
        <w:rFonts w:ascii="Courier New" w:hAnsi="Courier New" w:cs="Courier New" w:hint="default"/>
      </w:rPr>
    </w:lvl>
    <w:lvl w:ilvl="8" w:tplc="04270005">
      <w:start w:val="1"/>
      <w:numFmt w:val="bullet"/>
      <w:lvlText w:val=""/>
      <w:lvlJc w:val="left"/>
      <w:pPr>
        <w:ind w:left="7179" w:hanging="360"/>
      </w:pPr>
      <w:rPr>
        <w:rFonts w:ascii="Wingdings" w:hAnsi="Wingdings" w:hint="default"/>
      </w:rPr>
    </w:lvl>
  </w:abstractNum>
  <w:abstractNum w:abstractNumId="16" w15:restartNumberingAfterBreak="0">
    <w:nsid w:val="444311AB"/>
    <w:multiLevelType w:val="hybridMultilevel"/>
    <w:tmpl w:val="60E24BF0"/>
    <w:lvl w:ilvl="0" w:tplc="A5D46A02">
      <w:start w:val="1"/>
      <w:numFmt w:val="decimal"/>
      <w:lvlText w:val="%1."/>
      <w:lvlJc w:val="left"/>
      <w:pPr>
        <w:ind w:left="720" w:hanging="360"/>
      </w:pPr>
      <w:rPr>
        <w:rFonts w:hint="default"/>
        <w:b w:val="0"/>
        <w:bCs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E820FC"/>
    <w:multiLevelType w:val="multilevel"/>
    <w:tmpl w:val="965AA934"/>
    <w:lvl w:ilvl="0">
      <w:start w:val="1"/>
      <w:numFmt w:val="upperRoman"/>
      <w:lvlText w:val="%1."/>
      <w:lvlJc w:val="left"/>
      <w:pPr>
        <w:ind w:left="1080" w:hanging="720"/>
      </w:pPr>
      <w:rPr>
        <w:rFonts w:hint="default"/>
      </w:rPr>
    </w:lvl>
    <w:lvl w:ilvl="1">
      <w:start w:val="1"/>
      <w:numFmt w:val="decimal"/>
      <w:lvlRestart w:val="0"/>
      <w:isLgl/>
      <w:lvlText w:val="%2."/>
      <w:lvlJc w:val="left"/>
      <w:pPr>
        <w:ind w:left="1059" w:hanging="491"/>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18" w:hanging="567"/>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9B438AA"/>
    <w:multiLevelType w:val="multilevel"/>
    <w:tmpl w:val="E208FBF8"/>
    <w:lvl w:ilvl="0">
      <w:start w:val="1"/>
      <w:numFmt w:val="decimal"/>
      <w:lvlText w:val="%1."/>
      <w:lvlJc w:val="left"/>
      <w:pPr>
        <w:ind w:left="504" w:hanging="360"/>
      </w:pPr>
      <w:rPr>
        <w:rFonts w:ascii="Times New Roman" w:eastAsia="Times New Roman" w:hAnsi="Times New Roman" w:cs="Times New Roman" w:hint="default"/>
        <w:w w:val="102"/>
        <w:sz w:val="22"/>
        <w:szCs w:val="22"/>
        <w:lang w:val="lt-LT" w:eastAsia="en-US" w:bidi="ar-SA"/>
      </w:rPr>
    </w:lvl>
    <w:lvl w:ilvl="1">
      <w:start w:val="1"/>
      <w:numFmt w:val="decimal"/>
      <w:lvlText w:val="%1.%2."/>
      <w:lvlJc w:val="left"/>
      <w:pPr>
        <w:ind w:left="617" w:hanging="473"/>
      </w:pPr>
      <w:rPr>
        <w:rFonts w:ascii="Times New Roman" w:eastAsia="Times New Roman" w:hAnsi="Times New Roman" w:cs="Times New Roman" w:hint="default"/>
        <w:w w:val="102"/>
        <w:sz w:val="22"/>
        <w:szCs w:val="22"/>
        <w:lang w:val="lt-LT" w:eastAsia="en-US" w:bidi="ar-SA"/>
      </w:rPr>
    </w:lvl>
    <w:lvl w:ilvl="2">
      <w:start w:val="1"/>
      <w:numFmt w:val="decimal"/>
      <w:lvlText w:val="%1.%2.%3."/>
      <w:lvlJc w:val="left"/>
      <w:pPr>
        <w:ind w:left="1078" w:hanging="819"/>
      </w:pPr>
      <w:rPr>
        <w:rFonts w:ascii="Times New Roman" w:eastAsia="Times New Roman" w:hAnsi="Times New Roman" w:cs="Times New Roman" w:hint="default"/>
        <w:spacing w:val="-3"/>
        <w:w w:val="102"/>
        <w:sz w:val="22"/>
        <w:szCs w:val="22"/>
        <w:lang w:val="lt-LT" w:eastAsia="en-US" w:bidi="ar-SA"/>
      </w:rPr>
    </w:lvl>
    <w:lvl w:ilvl="3">
      <w:numFmt w:val="bullet"/>
      <w:lvlText w:val="•"/>
      <w:lvlJc w:val="left"/>
      <w:pPr>
        <w:ind w:left="1080" w:hanging="819"/>
      </w:pPr>
      <w:rPr>
        <w:rFonts w:hint="default"/>
        <w:lang w:val="lt-LT" w:eastAsia="en-US" w:bidi="ar-SA"/>
      </w:rPr>
    </w:lvl>
    <w:lvl w:ilvl="4">
      <w:numFmt w:val="bullet"/>
      <w:lvlText w:val="•"/>
      <w:lvlJc w:val="left"/>
      <w:pPr>
        <w:ind w:left="2271" w:hanging="819"/>
      </w:pPr>
      <w:rPr>
        <w:rFonts w:hint="default"/>
        <w:lang w:val="lt-LT" w:eastAsia="en-US" w:bidi="ar-SA"/>
      </w:rPr>
    </w:lvl>
    <w:lvl w:ilvl="5">
      <w:numFmt w:val="bullet"/>
      <w:lvlText w:val="•"/>
      <w:lvlJc w:val="left"/>
      <w:pPr>
        <w:ind w:left="3462" w:hanging="819"/>
      </w:pPr>
      <w:rPr>
        <w:rFonts w:hint="default"/>
        <w:lang w:val="lt-LT" w:eastAsia="en-US" w:bidi="ar-SA"/>
      </w:rPr>
    </w:lvl>
    <w:lvl w:ilvl="6">
      <w:numFmt w:val="bullet"/>
      <w:lvlText w:val="•"/>
      <w:lvlJc w:val="left"/>
      <w:pPr>
        <w:ind w:left="4654" w:hanging="819"/>
      </w:pPr>
      <w:rPr>
        <w:rFonts w:hint="default"/>
        <w:lang w:val="lt-LT" w:eastAsia="en-US" w:bidi="ar-SA"/>
      </w:rPr>
    </w:lvl>
    <w:lvl w:ilvl="7">
      <w:numFmt w:val="bullet"/>
      <w:lvlText w:val="•"/>
      <w:lvlJc w:val="left"/>
      <w:pPr>
        <w:ind w:left="5845" w:hanging="819"/>
      </w:pPr>
      <w:rPr>
        <w:rFonts w:hint="default"/>
        <w:lang w:val="lt-LT" w:eastAsia="en-US" w:bidi="ar-SA"/>
      </w:rPr>
    </w:lvl>
    <w:lvl w:ilvl="8">
      <w:numFmt w:val="bullet"/>
      <w:lvlText w:val="•"/>
      <w:lvlJc w:val="left"/>
      <w:pPr>
        <w:ind w:left="7037" w:hanging="819"/>
      </w:pPr>
      <w:rPr>
        <w:rFonts w:hint="default"/>
        <w:lang w:val="lt-LT" w:eastAsia="en-US" w:bidi="ar-SA"/>
      </w:rPr>
    </w:lvl>
  </w:abstractNum>
  <w:abstractNum w:abstractNumId="19" w15:restartNumberingAfterBreak="0">
    <w:nsid w:val="4AB67AD8"/>
    <w:multiLevelType w:val="hybridMultilevel"/>
    <w:tmpl w:val="0AC8D4B6"/>
    <w:lvl w:ilvl="0" w:tplc="0427000F">
      <w:start w:val="1"/>
      <w:numFmt w:val="decimal"/>
      <w:lvlText w:val="%1."/>
      <w:lvlJc w:val="left"/>
      <w:pPr>
        <w:ind w:left="1070" w:hanging="360"/>
      </w:pPr>
      <w:rPr>
        <w:rFonts w:hint="default"/>
      </w:rPr>
    </w:lvl>
    <w:lvl w:ilvl="1" w:tplc="04090019">
      <w:start w:val="1"/>
      <w:numFmt w:val="lowerLetter"/>
      <w:lvlText w:val="%2."/>
      <w:lvlJc w:val="left"/>
      <w:pPr>
        <w:ind w:left="1592" w:hanging="360"/>
      </w:pPr>
    </w:lvl>
    <w:lvl w:ilvl="2" w:tplc="0409001B">
      <w:start w:val="1"/>
      <w:numFmt w:val="lowerRoman"/>
      <w:lvlText w:val="%3."/>
      <w:lvlJc w:val="right"/>
      <w:pPr>
        <w:ind w:left="2312" w:hanging="180"/>
      </w:pPr>
    </w:lvl>
    <w:lvl w:ilvl="3" w:tplc="0409000F">
      <w:start w:val="1"/>
      <w:numFmt w:val="decimal"/>
      <w:lvlText w:val="%4."/>
      <w:lvlJc w:val="left"/>
      <w:pPr>
        <w:ind w:left="3032" w:hanging="360"/>
      </w:pPr>
    </w:lvl>
    <w:lvl w:ilvl="4" w:tplc="04090019">
      <w:start w:val="1"/>
      <w:numFmt w:val="lowerLetter"/>
      <w:lvlText w:val="%5."/>
      <w:lvlJc w:val="left"/>
      <w:pPr>
        <w:ind w:left="3752" w:hanging="360"/>
      </w:pPr>
    </w:lvl>
    <w:lvl w:ilvl="5" w:tplc="0409001B">
      <w:start w:val="1"/>
      <w:numFmt w:val="lowerRoman"/>
      <w:lvlText w:val="%6."/>
      <w:lvlJc w:val="right"/>
      <w:pPr>
        <w:ind w:left="4472" w:hanging="180"/>
      </w:pPr>
    </w:lvl>
    <w:lvl w:ilvl="6" w:tplc="0409000F">
      <w:start w:val="1"/>
      <w:numFmt w:val="decimal"/>
      <w:lvlText w:val="%7."/>
      <w:lvlJc w:val="left"/>
      <w:pPr>
        <w:ind w:left="5192" w:hanging="360"/>
      </w:pPr>
    </w:lvl>
    <w:lvl w:ilvl="7" w:tplc="04090019">
      <w:start w:val="1"/>
      <w:numFmt w:val="lowerLetter"/>
      <w:lvlText w:val="%8."/>
      <w:lvlJc w:val="left"/>
      <w:pPr>
        <w:ind w:left="5912" w:hanging="360"/>
      </w:pPr>
    </w:lvl>
    <w:lvl w:ilvl="8" w:tplc="0409001B">
      <w:start w:val="1"/>
      <w:numFmt w:val="lowerRoman"/>
      <w:lvlText w:val="%9."/>
      <w:lvlJc w:val="right"/>
      <w:pPr>
        <w:ind w:left="6632" w:hanging="180"/>
      </w:pPr>
    </w:lvl>
  </w:abstractNum>
  <w:abstractNum w:abstractNumId="20" w15:restartNumberingAfterBreak="0">
    <w:nsid w:val="4D601EFB"/>
    <w:multiLevelType w:val="hybridMultilevel"/>
    <w:tmpl w:val="6D7493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1D353D3"/>
    <w:multiLevelType w:val="hybridMultilevel"/>
    <w:tmpl w:val="0D90CF62"/>
    <w:lvl w:ilvl="0" w:tplc="08090011">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4767BDC"/>
    <w:multiLevelType w:val="hybridMultilevel"/>
    <w:tmpl w:val="D1368CB4"/>
    <w:lvl w:ilvl="0" w:tplc="04270003">
      <w:start w:val="1"/>
      <w:numFmt w:val="bullet"/>
      <w:lvlText w:val="o"/>
      <w:lvlJc w:val="left"/>
      <w:pPr>
        <w:ind w:left="720" w:hanging="360"/>
      </w:pPr>
      <w:rPr>
        <w:rFonts w:ascii="Courier New" w:hAnsi="Courier New" w:cs="Courier New" w:hint="default"/>
      </w:rPr>
    </w:lvl>
    <w:lvl w:ilvl="1" w:tplc="03ECC17C">
      <w:start w:val="2"/>
      <w:numFmt w:val="bullet"/>
      <w:lvlText w:val="-"/>
      <w:lvlJc w:val="left"/>
      <w:pPr>
        <w:ind w:left="1440" w:hanging="360"/>
      </w:pPr>
      <w:rPr>
        <w:rFonts w:ascii="Times New Roman" w:eastAsia="Calibri" w:hAnsi="Times New Roman" w:cs="Times New Roman" w:hint="default"/>
        <w:b w:val="0"/>
        <w:color w:val="000000"/>
        <w:sz w:val="24"/>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7423D14"/>
    <w:multiLevelType w:val="multilevel"/>
    <w:tmpl w:val="965AA934"/>
    <w:lvl w:ilvl="0">
      <w:start w:val="1"/>
      <w:numFmt w:val="upperRoman"/>
      <w:lvlText w:val="%1."/>
      <w:lvlJc w:val="left"/>
      <w:pPr>
        <w:ind w:left="1080" w:hanging="720"/>
      </w:pPr>
      <w:rPr>
        <w:rFonts w:hint="default"/>
      </w:rPr>
    </w:lvl>
    <w:lvl w:ilvl="1">
      <w:start w:val="1"/>
      <w:numFmt w:val="decimal"/>
      <w:lvlRestart w:val="0"/>
      <w:isLgl/>
      <w:lvlText w:val="%2."/>
      <w:lvlJc w:val="left"/>
      <w:pPr>
        <w:ind w:left="1059" w:hanging="491"/>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18" w:hanging="567"/>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97F1C52"/>
    <w:multiLevelType w:val="multilevel"/>
    <w:tmpl w:val="39780328"/>
    <w:lvl w:ilvl="0">
      <w:start w:val="12"/>
      <w:numFmt w:val="decimal"/>
      <w:lvlText w:val="%1."/>
      <w:lvlJc w:val="left"/>
      <w:pPr>
        <w:ind w:left="444" w:hanging="444"/>
      </w:pPr>
      <w:rPr>
        <w:rFonts w:hint="default"/>
      </w:rPr>
    </w:lvl>
    <w:lvl w:ilvl="1">
      <w:start w:val="1"/>
      <w:numFmt w:val="decimal"/>
      <w:lvlText w:val="%1.%2."/>
      <w:lvlJc w:val="left"/>
      <w:pPr>
        <w:ind w:left="1437" w:hanging="44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5B6209DA"/>
    <w:multiLevelType w:val="hybridMultilevel"/>
    <w:tmpl w:val="475ABDA8"/>
    <w:lvl w:ilvl="0" w:tplc="ED3470F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731806"/>
    <w:multiLevelType w:val="hybridMultilevel"/>
    <w:tmpl w:val="86CE37C2"/>
    <w:lvl w:ilvl="0" w:tplc="A0569A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004100"/>
    <w:multiLevelType w:val="multilevel"/>
    <w:tmpl w:val="5D1A19A4"/>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C707424"/>
    <w:multiLevelType w:val="multilevel"/>
    <w:tmpl w:val="ED7C3E5C"/>
    <w:lvl w:ilvl="0">
      <w:start w:val="1"/>
      <w:numFmt w:val="decimal"/>
      <w:lvlText w:val="%1."/>
      <w:lvlJc w:val="left"/>
      <w:pPr>
        <w:ind w:left="720" w:hanging="360"/>
      </w:pPr>
      <w:rPr>
        <w:rFonts w:eastAsia="Times New Roman" w:hint="default"/>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29" w15:restartNumberingAfterBreak="0">
    <w:nsid w:val="5DCE604E"/>
    <w:multiLevelType w:val="hybridMultilevel"/>
    <w:tmpl w:val="CDF49C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1C57E55"/>
    <w:multiLevelType w:val="hybridMultilevel"/>
    <w:tmpl w:val="AE2ECBCC"/>
    <w:lvl w:ilvl="0" w:tplc="8C4A8DC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4571DAD"/>
    <w:multiLevelType w:val="multilevel"/>
    <w:tmpl w:val="3934E7F0"/>
    <w:lvl w:ilvl="0">
      <w:start w:val="1"/>
      <w:numFmt w:val="decimal"/>
      <w:lvlText w:val="%1."/>
      <w:lvlJc w:val="left"/>
      <w:pPr>
        <w:ind w:left="1070" w:hanging="360"/>
      </w:pPr>
    </w:lvl>
    <w:lvl w:ilvl="1">
      <w:start w:val="1"/>
      <w:numFmt w:val="decimal"/>
      <w:isLgl/>
      <w:lvlText w:val="%1.%2."/>
      <w:lvlJc w:val="left"/>
      <w:pPr>
        <w:ind w:left="1226" w:hanging="516"/>
      </w:pPr>
      <w:rPr>
        <w:rFonts w:eastAsiaTheme="minorHAnsi" w:hint="default"/>
        <w:b w:val="0"/>
      </w:rPr>
    </w:lvl>
    <w:lvl w:ilvl="2">
      <w:start w:val="1"/>
      <w:numFmt w:val="decimal"/>
      <w:isLgl/>
      <w:lvlText w:val="%1.%2.%3."/>
      <w:lvlJc w:val="left"/>
      <w:pPr>
        <w:ind w:left="1430" w:hanging="720"/>
      </w:pPr>
      <w:rPr>
        <w:rFonts w:eastAsiaTheme="minorHAnsi" w:hint="default"/>
        <w:b w:val="0"/>
      </w:rPr>
    </w:lvl>
    <w:lvl w:ilvl="3">
      <w:start w:val="1"/>
      <w:numFmt w:val="decimal"/>
      <w:isLgl/>
      <w:lvlText w:val="%1.%2.%3.%4."/>
      <w:lvlJc w:val="left"/>
      <w:pPr>
        <w:ind w:left="1430" w:hanging="720"/>
      </w:pPr>
      <w:rPr>
        <w:rFonts w:eastAsiaTheme="minorHAnsi" w:hint="default"/>
        <w:b w:val="0"/>
      </w:rPr>
    </w:lvl>
    <w:lvl w:ilvl="4">
      <w:start w:val="1"/>
      <w:numFmt w:val="decimal"/>
      <w:isLgl/>
      <w:lvlText w:val="%1.%2.%3.%4.%5."/>
      <w:lvlJc w:val="left"/>
      <w:pPr>
        <w:ind w:left="1790" w:hanging="1080"/>
      </w:pPr>
      <w:rPr>
        <w:rFonts w:eastAsiaTheme="minorHAnsi" w:hint="default"/>
        <w:b w:val="0"/>
      </w:rPr>
    </w:lvl>
    <w:lvl w:ilvl="5">
      <w:start w:val="1"/>
      <w:numFmt w:val="decimal"/>
      <w:isLgl/>
      <w:lvlText w:val="%1.%2.%3.%4.%5.%6."/>
      <w:lvlJc w:val="left"/>
      <w:pPr>
        <w:ind w:left="1790" w:hanging="1080"/>
      </w:pPr>
      <w:rPr>
        <w:rFonts w:eastAsiaTheme="minorHAnsi" w:hint="default"/>
        <w:b w:val="0"/>
      </w:rPr>
    </w:lvl>
    <w:lvl w:ilvl="6">
      <w:start w:val="1"/>
      <w:numFmt w:val="decimal"/>
      <w:isLgl/>
      <w:lvlText w:val="%1.%2.%3.%4.%5.%6.%7."/>
      <w:lvlJc w:val="left"/>
      <w:pPr>
        <w:ind w:left="2150" w:hanging="1440"/>
      </w:pPr>
      <w:rPr>
        <w:rFonts w:eastAsiaTheme="minorHAnsi" w:hint="default"/>
        <w:b w:val="0"/>
      </w:rPr>
    </w:lvl>
    <w:lvl w:ilvl="7">
      <w:start w:val="1"/>
      <w:numFmt w:val="decimal"/>
      <w:isLgl/>
      <w:lvlText w:val="%1.%2.%3.%4.%5.%6.%7.%8."/>
      <w:lvlJc w:val="left"/>
      <w:pPr>
        <w:ind w:left="2150" w:hanging="1440"/>
      </w:pPr>
      <w:rPr>
        <w:rFonts w:eastAsiaTheme="minorHAnsi" w:hint="default"/>
        <w:b w:val="0"/>
      </w:rPr>
    </w:lvl>
    <w:lvl w:ilvl="8">
      <w:start w:val="1"/>
      <w:numFmt w:val="decimal"/>
      <w:isLgl/>
      <w:lvlText w:val="%1.%2.%3.%4.%5.%6.%7.%8.%9."/>
      <w:lvlJc w:val="left"/>
      <w:pPr>
        <w:ind w:left="2510" w:hanging="1800"/>
      </w:pPr>
      <w:rPr>
        <w:rFonts w:eastAsiaTheme="minorHAnsi" w:hint="default"/>
        <w:b w:val="0"/>
      </w:rPr>
    </w:lvl>
  </w:abstractNum>
  <w:abstractNum w:abstractNumId="32" w15:restartNumberingAfterBreak="0">
    <w:nsid w:val="6837531A"/>
    <w:multiLevelType w:val="hybridMultilevel"/>
    <w:tmpl w:val="3412E906"/>
    <w:lvl w:ilvl="0" w:tplc="3B8AAC8E">
      <w:start w:val="2"/>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C124F4B"/>
    <w:multiLevelType w:val="hybridMultilevel"/>
    <w:tmpl w:val="C8D89FC8"/>
    <w:lvl w:ilvl="0" w:tplc="2C9E0180">
      <w:start w:val="1"/>
      <w:numFmt w:val="upperRoman"/>
      <w:lvlText w:val="%1."/>
      <w:lvlJc w:val="left"/>
      <w:pPr>
        <w:ind w:left="4770" w:hanging="72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34" w15:restartNumberingAfterBreak="0">
    <w:nsid w:val="742A473E"/>
    <w:multiLevelType w:val="hybridMultilevel"/>
    <w:tmpl w:val="AE2ECBCC"/>
    <w:lvl w:ilvl="0" w:tplc="8C4A8DC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ED19F9"/>
    <w:multiLevelType w:val="hybridMultilevel"/>
    <w:tmpl w:val="4E6C01C4"/>
    <w:lvl w:ilvl="0" w:tplc="5FEC78A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9643BF9"/>
    <w:multiLevelType w:val="multilevel"/>
    <w:tmpl w:val="EA40437E"/>
    <w:lvl w:ilvl="0">
      <w:start w:val="10"/>
      <w:numFmt w:val="decimal"/>
      <w:lvlText w:val="%1."/>
      <w:lvlJc w:val="left"/>
      <w:pPr>
        <w:ind w:left="480" w:hanging="480"/>
      </w:pPr>
      <w:rPr>
        <w:rFonts w:hint="default"/>
      </w:rPr>
    </w:lvl>
    <w:lvl w:ilvl="1">
      <w:start w:val="1"/>
      <w:numFmt w:val="decimal"/>
      <w:lvlText w:val="%1.%2."/>
      <w:lvlJc w:val="left"/>
      <w:pPr>
        <w:ind w:left="22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A7230A7"/>
    <w:multiLevelType w:val="multilevel"/>
    <w:tmpl w:val="56A21E2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42705624">
    <w:abstractNumId w:val="3"/>
  </w:num>
  <w:num w:numId="2" w16cid:durableId="53310567">
    <w:abstractNumId w:val="9"/>
  </w:num>
  <w:num w:numId="3" w16cid:durableId="1789660862">
    <w:abstractNumId w:val="20"/>
  </w:num>
  <w:num w:numId="4" w16cid:durableId="963149308">
    <w:abstractNumId w:val="11"/>
  </w:num>
  <w:num w:numId="5" w16cid:durableId="594292395">
    <w:abstractNumId w:val="29"/>
  </w:num>
  <w:num w:numId="6" w16cid:durableId="1172179896">
    <w:abstractNumId w:val="5"/>
  </w:num>
  <w:num w:numId="7" w16cid:durableId="1876700501">
    <w:abstractNumId w:val="15"/>
  </w:num>
  <w:num w:numId="8" w16cid:durableId="591622520">
    <w:abstractNumId w:val="33"/>
  </w:num>
  <w:num w:numId="9" w16cid:durableId="1412001867">
    <w:abstractNumId w:val="31"/>
  </w:num>
  <w:num w:numId="10" w16cid:durableId="1688633044">
    <w:abstractNumId w:val="34"/>
  </w:num>
  <w:num w:numId="11" w16cid:durableId="1933968630">
    <w:abstractNumId w:val="30"/>
  </w:num>
  <w:num w:numId="12" w16cid:durableId="723522848">
    <w:abstractNumId w:val="1"/>
  </w:num>
  <w:num w:numId="13" w16cid:durableId="1102258637">
    <w:abstractNumId w:val="21"/>
  </w:num>
  <w:num w:numId="14" w16cid:durableId="1721173001">
    <w:abstractNumId w:val="35"/>
  </w:num>
  <w:num w:numId="15" w16cid:durableId="13041959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49196728">
    <w:abstractNumId w:val="27"/>
  </w:num>
  <w:num w:numId="17" w16cid:durableId="2093886738">
    <w:abstractNumId w:val="0"/>
  </w:num>
  <w:num w:numId="18" w16cid:durableId="1233155239">
    <w:abstractNumId w:val="25"/>
  </w:num>
  <w:num w:numId="19" w16cid:durableId="1017541969">
    <w:abstractNumId w:val="28"/>
  </w:num>
  <w:num w:numId="20" w16cid:durableId="1187716507">
    <w:abstractNumId w:val="6"/>
  </w:num>
  <w:num w:numId="21" w16cid:durableId="1370645669">
    <w:abstractNumId w:val="26"/>
  </w:num>
  <w:num w:numId="22" w16cid:durableId="236399148">
    <w:abstractNumId w:val="22"/>
  </w:num>
  <w:num w:numId="23" w16cid:durableId="1413548009">
    <w:abstractNumId w:val="12"/>
  </w:num>
  <w:num w:numId="24" w16cid:durableId="356851882">
    <w:abstractNumId w:val="36"/>
  </w:num>
  <w:num w:numId="25" w16cid:durableId="1999574968">
    <w:abstractNumId w:val="23"/>
  </w:num>
  <w:num w:numId="26" w16cid:durableId="771972908">
    <w:abstractNumId w:val="13"/>
  </w:num>
  <w:num w:numId="27" w16cid:durableId="2043552787">
    <w:abstractNumId w:val="7"/>
  </w:num>
  <w:num w:numId="28" w16cid:durableId="1772117730">
    <w:abstractNumId w:val="2"/>
  </w:num>
  <w:num w:numId="29" w16cid:durableId="906959149">
    <w:abstractNumId w:val="18"/>
  </w:num>
  <w:num w:numId="30" w16cid:durableId="202714623">
    <w:abstractNumId w:val="10"/>
  </w:num>
  <w:num w:numId="31" w16cid:durableId="1225413646">
    <w:abstractNumId w:val="32"/>
  </w:num>
  <w:num w:numId="32" w16cid:durableId="1676764515">
    <w:abstractNumId w:val="16"/>
  </w:num>
  <w:num w:numId="33" w16cid:durableId="158274329">
    <w:abstractNumId w:val="19"/>
  </w:num>
  <w:num w:numId="34" w16cid:durableId="1396053412">
    <w:abstractNumId w:val="24"/>
  </w:num>
  <w:num w:numId="35" w16cid:durableId="1582565206">
    <w:abstractNumId w:val="14"/>
  </w:num>
  <w:num w:numId="36" w16cid:durableId="719591986">
    <w:abstractNumId w:val="37"/>
  </w:num>
  <w:num w:numId="37" w16cid:durableId="1138842947">
    <w:abstractNumId w:val="8"/>
  </w:num>
  <w:num w:numId="38" w16cid:durableId="4855179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9A0"/>
    <w:rsid w:val="00001DE8"/>
    <w:rsid w:val="000029B2"/>
    <w:rsid w:val="00003DCD"/>
    <w:rsid w:val="00004F33"/>
    <w:rsid w:val="00005ADD"/>
    <w:rsid w:val="00006BA2"/>
    <w:rsid w:val="000102DF"/>
    <w:rsid w:val="00012DAE"/>
    <w:rsid w:val="00012F1F"/>
    <w:rsid w:val="0001575D"/>
    <w:rsid w:val="00016F8C"/>
    <w:rsid w:val="000315CA"/>
    <w:rsid w:val="00035465"/>
    <w:rsid w:val="000366C8"/>
    <w:rsid w:val="00036A13"/>
    <w:rsid w:val="00043B0F"/>
    <w:rsid w:val="00043C9B"/>
    <w:rsid w:val="00044940"/>
    <w:rsid w:val="0004553F"/>
    <w:rsid w:val="000467C8"/>
    <w:rsid w:val="000476A9"/>
    <w:rsid w:val="00050F52"/>
    <w:rsid w:val="00052471"/>
    <w:rsid w:val="000527D6"/>
    <w:rsid w:val="00053A05"/>
    <w:rsid w:val="000541BE"/>
    <w:rsid w:val="00056A6D"/>
    <w:rsid w:val="0006369A"/>
    <w:rsid w:val="00063B71"/>
    <w:rsid w:val="00064C72"/>
    <w:rsid w:val="00071BF5"/>
    <w:rsid w:val="000771FE"/>
    <w:rsid w:val="0008002D"/>
    <w:rsid w:val="00081DE7"/>
    <w:rsid w:val="000928A9"/>
    <w:rsid w:val="000936C3"/>
    <w:rsid w:val="000947B5"/>
    <w:rsid w:val="0009591F"/>
    <w:rsid w:val="000A55C3"/>
    <w:rsid w:val="000B02B8"/>
    <w:rsid w:val="000B30A6"/>
    <w:rsid w:val="000B4DE0"/>
    <w:rsid w:val="000B7D8D"/>
    <w:rsid w:val="000C09B9"/>
    <w:rsid w:val="000C304C"/>
    <w:rsid w:val="000C5706"/>
    <w:rsid w:val="000D0A02"/>
    <w:rsid w:val="000D356B"/>
    <w:rsid w:val="000D7B60"/>
    <w:rsid w:val="000E56D6"/>
    <w:rsid w:val="000E5F4C"/>
    <w:rsid w:val="000E6733"/>
    <w:rsid w:val="000F0B52"/>
    <w:rsid w:val="000F1465"/>
    <w:rsid w:val="000F493A"/>
    <w:rsid w:val="000F6C13"/>
    <w:rsid w:val="00106505"/>
    <w:rsid w:val="001111C0"/>
    <w:rsid w:val="0011207B"/>
    <w:rsid w:val="001127A8"/>
    <w:rsid w:val="00112C33"/>
    <w:rsid w:val="00120878"/>
    <w:rsid w:val="0012131E"/>
    <w:rsid w:val="0012447F"/>
    <w:rsid w:val="0012492C"/>
    <w:rsid w:val="0014012A"/>
    <w:rsid w:val="001401CE"/>
    <w:rsid w:val="00145CF9"/>
    <w:rsid w:val="001506DA"/>
    <w:rsid w:val="00150D76"/>
    <w:rsid w:val="00150E28"/>
    <w:rsid w:val="001621F6"/>
    <w:rsid w:val="00162C68"/>
    <w:rsid w:val="00166C9D"/>
    <w:rsid w:val="00170F3B"/>
    <w:rsid w:val="00172482"/>
    <w:rsid w:val="00173FAB"/>
    <w:rsid w:val="00175C9A"/>
    <w:rsid w:val="0018015D"/>
    <w:rsid w:val="001804DF"/>
    <w:rsid w:val="00180A29"/>
    <w:rsid w:val="00181BD4"/>
    <w:rsid w:val="00183683"/>
    <w:rsid w:val="001864F6"/>
    <w:rsid w:val="001879CD"/>
    <w:rsid w:val="00187A28"/>
    <w:rsid w:val="001910BD"/>
    <w:rsid w:val="00191A8F"/>
    <w:rsid w:val="00194EB0"/>
    <w:rsid w:val="001A2DE1"/>
    <w:rsid w:val="001A415D"/>
    <w:rsid w:val="001A6265"/>
    <w:rsid w:val="001A70BD"/>
    <w:rsid w:val="001B057A"/>
    <w:rsid w:val="001B06A3"/>
    <w:rsid w:val="001B1853"/>
    <w:rsid w:val="001B224A"/>
    <w:rsid w:val="001C23C4"/>
    <w:rsid w:val="001C43C3"/>
    <w:rsid w:val="001C4D03"/>
    <w:rsid w:val="001C4D68"/>
    <w:rsid w:val="001D02EC"/>
    <w:rsid w:val="001D0466"/>
    <w:rsid w:val="001D384D"/>
    <w:rsid w:val="001D46AD"/>
    <w:rsid w:val="001D494F"/>
    <w:rsid w:val="001D5B86"/>
    <w:rsid w:val="001D67CD"/>
    <w:rsid w:val="001E1570"/>
    <w:rsid w:val="001E4229"/>
    <w:rsid w:val="001E5242"/>
    <w:rsid w:val="001F0AE7"/>
    <w:rsid w:val="001F21EE"/>
    <w:rsid w:val="001F3C6C"/>
    <w:rsid w:val="001F60AA"/>
    <w:rsid w:val="001F67F6"/>
    <w:rsid w:val="001F7CC4"/>
    <w:rsid w:val="001F7D21"/>
    <w:rsid w:val="00200BC9"/>
    <w:rsid w:val="00203C37"/>
    <w:rsid w:val="0021122F"/>
    <w:rsid w:val="00211A79"/>
    <w:rsid w:val="00213629"/>
    <w:rsid w:val="00215055"/>
    <w:rsid w:val="0021597C"/>
    <w:rsid w:val="00220F2E"/>
    <w:rsid w:val="002215EE"/>
    <w:rsid w:val="00224329"/>
    <w:rsid w:val="00224B83"/>
    <w:rsid w:val="00226D26"/>
    <w:rsid w:val="00226E3F"/>
    <w:rsid w:val="00227398"/>
    <w:rsid w:val="00230908"/>
    <w:rsid w:val="00232C9F"/>
    <w:rsid w:val="00236A66"/>
    <w:rsid w:val="00243573"/>
    <w:rsid w:val="002514A8"/>
    <w:rsid w:val="00252137"/>
    <w:rsid w:val="00252687"/>
    <w:rsid w:val="002567E0"/>
    <w:rsid w:val="00257A71"/>
    <w:rsid w:val="00263D51"/>
    <w:rsid w:val="00263E0B"/>
    <w:rsid w:val="00265B08"/>
    <w:rsid w:val="00277A6A"/>
    <w:rsid w:val="00281925"/>
    <w:rsid w:val="00282683"/>
    <w:rsid w:val="00285FCF"/>
    <w:rsid w:val="00287888"/>
    <w:rsid w:val="00287924"/>
    <w:rsid w:val="00293F36"/>
    <w:rsid w:val="0029542F"/>
    <w:rsid w:val="002979BC"/>
    <w:rsid w:val="002A3254"/>
    <w:rsid w:val="002A3E7A"/>
    <w:rsid w:val="002A453B"/>
    <w:rsid w:val="002A7C4D"/>
    <w:rsid w:val="002B17FA"/>
    <w:rsid w:val="002B6194"/>
    <w:rsid w:val="002C0C0A"/>
    <w:rsid w:val="002C1C28"/>
    <w:rsid w:val="002C1F1D"/>
    <w:rsid w:val="002C44B7"/>
    <w:rsid w:val="002C4926"/>
    <w:rsid w:val="002C6756"/>
    <w:rsid w:val="002D0773"/>
    <w:rsid w:val="002D189D"/>
    <w:rsid w:val="002D1959"/>
    <w:rsid w:val="002D2D12"/>
    <w:rsid w:val="002D3F5C"/>
    <w:rsid w:val="002D55A4"/>
    <w:rsid w:val="002D6006"/>
    <w:rsid w:val="002D6DF5"/>
    <w:rsid w:val="002E2753"/>
    <w:rsid w:val="002E3730"/>
    <w:rsid w:val="002E6712"/>
    <w:rsid w:val="002F24B8"/>
    <w:rsid w:val="00301307"/>
    <w:rsid w:val="003017B2"/>
    <w:rsid w:val="003028E8"/>
    <w:rsid w:val="00322111"/>
    <w:rsid w:val="0032337F"/>
    <w:rsid w:val="00325761"/>
    <w:rsid w:val="00330054"/>
    <w:rsid w:val="00334E7D"/>
    <w:rsid w:val="0033522F"/>
    <w:rsid w:val="003374F3"/>
    <w:rsid w:val="00337A22"/>
    <w:rsid w:val="00337D3B"/>
    <w:rsid w:val="00341776"/>
    <w:rsid w:val="00343889"/>
    <w:rsid w:val="00343C9B"/>
    <w:rsid w:val="00353605"/>
    <w:rsid w:val="00361374"/>
    <w:rsid w:val="00364208"/>
    <w:rsid w:val="003758AA"/>
    <w:rsid w:val="00380B3F"/>
    <w:rsid w:val="0039076B"/>
    <w:rsid w:val="00392313"/>
    <w:rsid w:val="003957C0"/>
    <w:rsid w:val="003A099F"/>
    <w:rsid w:val="003A5CE4"/>
    <w:rsid w:val="003A6560"/>
    <w:rsid w:val="003B30CB"/>
    <w:rsid w:val="003B5361"/>
    <w:rsid w:val="003C12BC"/>
    <w:rsid w:val="003C19E9"/>
    <w:rsid w:val="003C1E59"/>
    <w:rsid w:val="003C2078"/>
    <w:rsid w:val="003D4983"/>
    <w:rsid w:val="003D510A"/>
    <w:rsid w:val="003D771D"/>
    <w:rsid w:val="003D7F8C"/>
    <w:rsid w:val="003E4D8A"/>
    <w:rsid w:val="003E5579"/>
    <w:rsid w:val="003E7990"/>
    <w:rsid w:val="003F40E4"/>
    <w:rsid w:val="003F49D8"/>
    <w:rsid w:val="003F7C1B"/>
    <w:rsid w:val="004030FC"/>
    <w:rsid w:val="00403999"/>
    <w:rsid w:val="004063DB"/>
    <w:rsid w:val="00406875"/>
    <w:rsid w:val="00406A2A"/>
    <w:rsid w:val="004071BA"/>
    <w:rsid w:val="00410338"/>
    <w:rsid w:val="0041134D"/>
    <w:rsid w:val="00413668"/>
    <w:rsid w:val="00420B0D"/>
    <w:rsid w:val="00421857"/>
    <w:rsid w:val="00431C09"/>
    <w:rsid w:val="0043210C"/>
    <w:rsid w:val="00432D8F"/>
    <w:rsid w:val="0044209F"/>
    <w:rsid w:val="004427E0"/>
    <w:rsid w:val="004428B7"/>
    <w:rsid w:val="00443BDC"/>
    <w:rsid w:val="00443FBD"/>
    <w:rsid w:val="00457213"/>
    <w:rsid w:val="004605C9"/>
    <w:rsid w:val="00461CB8"/>
    <w:rsid w:val="0046244E"/>
    <w:rsid w:val="00474399"/>
    <w:rsid w:val="004749FA"/>
    <w:rsid w:val="00480F64"/>
    <w:rsid w:val="00481A0A"/>
    <w:rsid w:val="00486398"/>
    <w:rsid w:val="00490056"/>
    <w:rsid w:val="004A01D7"/>
    <w:rsid w:val="004A5C89"/>
    <w:rsid w:val="004A6C21"/>
    <w:rsid w:val="004A70FF"/>
    <w:rsid w:val="004B1C45"/>
    <w:rsid w:val="004B57F6"/>
    <w:rsid w:val="004C20DA"/>
    <w:rsid w:val="004C3BE5"/>
    <w:rsid w:val="004C72B8"/>
    <w:rsid w:val="004D036B"/>
    <w:rsid w:val="004D230D"/>
    <w:rsid w:val="004D271D"/>
    <w:rsid w:val="004D4624"/>
    <w:rsid w:val="004D49AF"/>
    <w:rsid w:val="004D707E"/>
    <w:rsid w:val="004E0560"/>
    <w:rsid w:val="004E15C2"/>
    <w:rsid w:val="004E1699"/>
    <w:rsid w:val="004E263F"/>
    <w:rsid w:val="004F05B8"/>
    <w:rsid w:val="004F32EA"/>
    <w:rsid w:val="004F5C59"/>
    <w:rsid w:val="005068D8"/>
    <w:rsid w:val="00514484"/>
    <w:rsid w:val="005150A1"/>
    <w:rsid w:val="00515E78"/>
    <w:rsid w:val="00520526"/>
    <w:rsid w:val="00522C85"/>
    <w:rsid w:val="005242E1"/>
    <w:rsid w:val="005264E8"/>
    <w:rsid w:val="0053400B"/>
    <w:rsid w:val="005406F5"/>
    <w:rsid w:val="00540E39"/>
    <w:rsid w:val="0054543A"/>
    <w:rsid w:val="00547A0C"/>
    <w:rsid w:val="0055216F"/>
    <w:rsid w:val="005648AB"/>
    <w:rsid w:val="005649AB"/>
    <w:rsid w:val="00572551"/>
    <w:rsid w:val="005726C6"/>
    <w:rsid w:val="0057393E"/>
    <w:rsid w:val="00576F2A"/>
    <w:rsid w:val="00582C94"/>
    <w:rsid w:val="00582F72"/>
    <w:rsid w:val="00584AB2"/>
    <w:rsid w:val="00584D32"/>
    <w:rsid w:val="00586BD6"/>
    <w:rsid w:val="00592A2A"/>
    <w:rsid w:val="00592EA6"/>
    <w:rsid w:val="005A19F2"/>
    <w:rsid w:val="005A2F06"/>
    <w:rsid w:val="005A5C01"/>
    <w:rsid w:val="005A6E6C"/>
    <w:rsid w:val="005A7757"/>
    <w:rsid w:val="005A7E9B"/>
    <w:rsid w:val="005B1F1E"/>
    <w:rsid w:val="005B3D35"/>
    <w:rsid w:val="005B7EF3"/>
    <w:rsid w:val="005C0D7A"/>
    <w:rsid w:val="005C0F05"/>
    <w:rsid w:val="005C169E"/>
    <w:rsid w:val="005C1FDC"/>
    <w:rsid w:val="005C4306"/>
    <w:rsid w:val="005C4455"/>
    <w:rsid w:val="005D22E6"/>
    <w:rsid w:val="005D3BFC"/>
    <w:rsid w:val="005D3FF3"/>
    <w:rsid w:val="005D687A"/>
    <w:rsid w:val="005D7B82"/>
    <w:rsid w:val="005D7F25"/>
    <w:rsid w:val="005E7D35"/>
    <w:rsid w:val="005F0078"/>
    <w:rsid w:val="005F1F54"/>
    <w:rsid w:val="005F2DB2"/>
    <w:rsid w:val="005F7B77"/>
    <w:rsid w:val="00602938"/>
    <w:rsid w:val="006040DA"/>
    <w:rsid w:val="00616CDA"/>
    <w:rsid w:val="0061722C"/>
    <w:rsid w:val="00621E6C"/>
    <w:rsid w:val="00622505"/>
    <w:rsid w:val="00623DEF"/>
    <w:rsid w:val="00624E2A"/>
    <w:rsid w:val="00625A13"/>
    <w:rsid w:val="00630C00"/>
    <w:rsid w:val="00630C77"/>
    <w:rsid w:val="0063107E"/>
    <w:rsid w:val="006321D6"/>
    <w:rsid w:val="00634165"/>
    <w:rsid w:val="0063445A"/>
    <w:rsid w:val="00636268"/>
    <w:rsid w:val="00636B8C"/>
    <w:rsid w:val="00636DD5"/>
    <w:rsid w:val="00637EE0"/>
    <w:rsid w:val="00642578"/>
    <w:rsid w:val="006436A5"/>
    <w:rsid w:val="00643910"/>
    <w:rsid w:val="00643A72"/>
    <w:rsid w:val="00644930"/>
    <w:rsid w:val="00645638"/>
    <w:rsid w:val="006555E5"/>
    <w:rsid w:val="00657638"/>
    <w:rsid w:val="00660C37"/>
    <w:rsid w:val="00665F1A"/>
    <w:rsid w:val="0067079C"/>
    <w:rsid w:val="006708E9"/>
    <w:rsid w:val="00672414"/>
    <w:rsid w:val="006730F2"/>
    <w:rsid w:val="0068052A"/>
    <w:rsid w:val="006807A4"/>
    <w:rsid w:val="00682D27"/>
    <w:rsid w:val="006846D0"/>
    <w:rsid w:val="00686075"/>
    <w:rsid w:val="006869CC"/>
    <w:rsid w:val="00687B73"/>
    <w:rsid w:val="00690017"/>
    <w:rsid w:val="00694F46"/>
    <w:rsid w:val="0069692E"/>
    <w:rsid w:val="00697691"/>
    <w:rsid w:val="006A2962"/>
    <w:rsid w:val="006A2B7F"/>
    <w:rsid w:val="006A5890"/>
    <w:rsid w:val="006A64C7"/>
    <w:rsid w:val="006B0F80"/>
    <w:rsid w:val="006B12FA"/>
    <w:rsid w:val="006B2894"/>
    <w:rsid w:val="006B2A91"/>
    <w:rsid w:val="006B3C31"/>
    <w:rsid w:val="006B4020"/>
    <w:rsid w:val="006B540E"/>
    <w:rsid w:val="006C15A6"/>
    <w:rsid w:val="006C5EC3"/>
    <w:rsid w:val="006C73BD"/>
    <w:rsid w:val="006D27EF"/>
    <w:rsid w:val="006D3506"/>
    <w:rsid w:val="006D5704"/>
    <w:rsid w:val="006E3B9B"/>
    <w:rsid w:val="006E6AD0"/>
    <w:rsid w:val="006F1F2E"/>
    <w:rsid w:val="006F3B49"/>
    <w:rsid w:val="006F4164"/>
    <w:rsid w:val="006F68A1"/>
    <w:rsid w:val="006F6C82"/>
    <w:rsid w:val="00700DB9"/>
    <w:rsid w:val="00704895"/>
    <w:rsid w:val="007054CB"/>
    <w:rsid w:val="00710914"/>
    <w:rsid w:val="00716BFA"/>
    <w:rsid w:val="00716F5A"/>
    <w:rsid w:val="007179CB"/>
    <w:rsid w:val="00726FC1"/>
    <w:rsid w:val="00732819"/>
    <w:rsid w:val="00732B21"/>
    <w:rsid w:val="0073303A"/>
    <w:rsid w:val="00746C0B"/>
    <w:rsid w:val="007558FB"/>
    <w:rsid w:val="00761A73"/>
    <w:rsid w:val="00762AE5"/>
    <w:rsid w:val="007649E1"/>
    <w:rsid w:val="00770598"/>
    <w:rsid w:val="007724DD"/>
    <w:rsid w:val="007743C9"/>
    <w:rsid w:val="00783DFC"/>
    <w:rsid w:val="00785052"/>
    <w:rsid w:val="007960F4"/>
    <w:rsid w:val="007A2553"/>
    <w:rsid w:val="007A3C83"/>
    <w:rsid w:val="007B175B"/>
    <w:rsid w:val="007B5561"/>
    <w:rsid w:val="007B7CCF"/>
    <w:rsid w:val="007C6562"/>
    <w:rsid w:val="007C687D"/>
    <w:rsid w:val="007C7549"/>
    <w:rsid w:val="007D156E"/>
    <w:rsid w:val="007D2083"/>
    <w:rsid w:val="007D3D50"/>
    <w:rsid w:val="007D54F4"/>
    <w:rsid w:val="007D7D09"/>
    <w:rsid w:val="007E7BC6"/>
    <w:rsid w:val="007F0041"/>
    <w:rsid w:val="007F0566"/>
    <w:rsid w:val="007F2702"/>
    <w:rsid w:val="007F46B6"/>
    <w:rsid w:val="007F56C2"/>
    <w:rsid w:val="007F636F"/>
    <w:rsid w:val="007F74CF"/>
    <w:rsid w:val="007F7992"/>
    <w:rsid w:val="007F7CA9"/>
    <w:rsid w:val="008017AF"/>
    <w:rsid w:val="00801B31"/>
    <w:rsid w:val="00801D70"/>
    <w:rsid w:val="00802B35"/>
    <w:rsid w:val="00804DAB"/>
    <w:rsid w:val="00810C87"/>
    <w:rsid w:val="00814B4C"/>
    <w:rsid w:val="00814D2F"/>
    <w:rsid w:val="00814ED4"/>
    <w:rsid w:val="0081614E"/>
    <w:rsid w:val="008175E5"/>
    <w:rsid w:val="00823E86"/>
    <w:rsid w:val="0083044A"/>
    <w:rsid w:val="0083171A"/>
    <w:rsid w:val="00832584"/>
    <w:rsid w:val="00834A01"/>
    <w:rsid w:val="008414C4"/>
    <w:rsid w:val="00842277"/>
    <w:rsid w:val="00843CB8"/>
    <w:rsid w:val="00851AEC"/>
    <w:rsid w:val="00861E40"/>
    <w:rsid w:val="00862CA7"/>
    <w:rsid w:val="0086626B"/>
    <w:rsid w:val="008666B8"/>
    <w:rsid w:val="00866C3D"/>
    <w:rsid w:val="00871E32"/>
    <w:rsid w:val="00875C2C"/>
    <w:rsid w:val="00880287"/>
    <w:rsid w:val="00881D2A"/>
    <w:rsid w:val="0088222E"/>
    <w:rsid w:val="00882429"/>
    <w:rsid w:val="00885D4D"/>
    <w:rsid w:val="008909DD"/>
    <w:rsid w:val="008919A6"/>
    <w:rsid w:val="00892094"/>
    <w:rsid w:val="008922F7"/>
    <w:rsid w:val="00895C2D"/>
    <w:rsid w:val="008A19A0"/>
    <w:rsid w:val="008A212A"/>
    <w:rsid w:val="008A21AA"/>
    <w:rsid w:val="008A406C"/>
    <w:rsid w:val="008A47F6"/>
    <w:rsid w:val="008A4A18"/>
    <w:rsid w:val="008A6F60"/>
    <w:rsid w:val="008C048A"/>
    <w:rsid w:val="008C3433"/>
    <w:rsid w:val="008C7B60"/>
    <w:rsid w:val="008C7C37"/>
    <w:rsid w:val="008D0E12"/>
    <w:rsid w:val="008E0B8A"/>
    <w:rsid w:val="008E47C3"/>
    <w:rsid w:val="008E7865"/>
    <w:rsid w:val="008F17BC"/>
    <w:rsid w:val="008F216A"/>
    <w:rsid w:val="008F3F4A"/>
    <w:rsid w:val="0090023A"/>
    <w:rsid w:val="00900DBD"/>
    <w:rsid w:val="00903579"/>
    <w:rsid w:val="00904770"/>
    <w:rsid w:val="00907942"/>
    <w:rsid w:val="0091031D"/>
    <w:rsid w:val="0091610C"/>
    <w:rsid w:val="00916537"/>
    <w:rsid w:val="00924299"/>
    <w:rsid w:val="0092431A"/>
    <w:rsid w:val="009248C6"/>
    <w:rsid w:val="0093266F"/>
    <w:rsid w:val="00935201"/>
    <w:rsid w:val="00935895"/>
    <w:rsid w:val="00944FD7"/>
    <w:rsid w:val="0094696D"/>
    <w:rsid w:val="00946FAC"/>
    <w:rsid w:val="00947A11"/>
    <w:rsid w:val="00947FD1"/>
    <w:rsid w:val="00950AF4"/>
    <w:rsid w:val="009540B5"/>
    <w:rsid w:val="00954816"/>
    <w:rsid w:val="009557F4"/>
    <w:rsid w:val="00956768"/>
    <w:rsid w:val="00956DC8"/>
    <w:rsid w:val="00956EF3"/>
    <w:rsid w:val="00960A92"/>
    <w:rsid w:val="00962EA4"/>
    <w:rsid w:val="00962FC5"/>
    <w:rsid w:val="00964AF4"/>
    <w:rsid w:val="00966AE2"/>
    <w:rsid w:val="00967BAC"/>
    <w:rsid w:val="00970CD9"/>
    <w:rsid w:val="0097137C"/>
    <w:rsid w:val="00975E24"/>
    <w:rsid w:val="009772C3"/>
    <w:rsid w:val="00985571"/>
    <w:rsid w:val="00985BC9"/>
    <w:rsid w:val="0098616D"/>
    <w:rsid w:val="00986615"/>
    <w:rsid w:val="0099188C"/>
    <w:rsid w:val="009933D3"/>
    <w:rsid w:val="009943F3"/>
    <w:rsid w:val="009967F0"/>
    <w:rsid w:val="00996D10"/>
    <w:rsid w:val="00996DE0"/>
    <w:rsid w:val="009A0D45"/>
    <w:rsid w:val="009A1082"/>
    <w:rsid w:val="009A2D9A"/>
    <w:rsid w:val="009A3ED9"/>
    <w:rsid w:val="009A4D7D"/>
    <w:rsid w:val="009A68BA"/>
    <w:rsid w:val="009B02FE"/>
    <w:rsid w:val="009B0A56"/>
    <w:rsid w:val="009B18FF"/>
    <w:rsid w:val="009C07F1"/>
    <w:rsid w:val="009C462F"/>
    <w:rsid w:val="009C7825"/>
    <w:rsid w:val="009C7DB3"/>
    <w:rsid w:val="009D278E"/>
    <w:rsid w:val="009D2D93"/>
    <w:rsid w:val="009D4650"/>
    <w:rsid w:val="009D4DE8"/>
    <w:rsid w:val="009E0933"/>
    <w:rsid w:val="009E114C"/>
    <w:rsid w:val="009E386D"/>
    <w:rsid w:val="009E5459"/>
    <w:rsid w:val="009E7249"/>
    <w:rsid w:val="009F08AD"/>
    <w:rsid w:val="009F1C2E"/>
    <w:rsid w:val="009F3C86"/>
    <w:rsid w:val="009F449F"/>
    <w:rsid w:val="00A01CA2"/>
    <w:rsid w:val="00A02EC9"/>
    <w:rsid w:val="00A0457A"/>
    <w:rsid w:val="00A0750C"/>
    <w:rsid w:val="00A10357"/>
    <w:rsid w:val="00A14705"/>
    <w:rsid w:val="00A16AD7"/>
    <w:rsid w:val="00A17041"/>
    <w:rsid w:val="00A22073"/>
    <w:rsid w:val="00A22E65"/>
    <w:rsid w:val="00A2607D"/>
    <w:rsid w:val="00A265C5"/>
    <w:rsid w:val="00A334EC"/>
    <w:rsid w:val="00A36522"/>
    <w:rsid w:val="00A41680"/>
    <w:rsid w:val="00A438D7"/>
    <w:rsid w:val="00A450ED"/>
    <w:rsid w:val="00A56434"/>
    <w:rsid w:val="00A67931"/>
    <w:rsid w:val="00A71273"/>
    <w:rsid w:val="00A7304B"/>
    <w:rsid w:val="00A7482B"/>
    <w:rsid w:val="00A74D2E"/>
    <w:rsid w:val="00A759E0"/>
    <w:rsid w:val="00A76947"/>
    <w:rsid w:val="00A83166"/>
    <w:rsid w:val="00A93D27"/>
    <w:rsid w:val="00A94C4B"/>
    <w:rsid w:val="00A95223"/>
    <w:rsid w:val="00A974B9"/>
    <w:rsid w:val="00AA3C9B"/>
    <w:rsid w:val="00AB7EE3"/>
    <w:rsid w:val="00AC072E"/>
    <w:rsid w:val="00AD1684"/>
    <w:rsid w:val="00AD1913"/>
    <w:rsid w:val="00AD2091"/>
    <w:rsid w:val="00AD6422"/>
    <w:rsid w:val="00AE30FC"/>
    <w:rsid w:val="00AE4FFC"/>
    <w:rsid w:val="00AF022A"/>
    <w:rsid w:val="00AF04CF"/>
    <w:rsid w:val="00AF3198"/>
    <w:rsid w:val="00AF3F31"/>
    <w:rsid w:val="00B0121C"/>
    <w:rsid w:val="00B06C4A"/>
    <w:rsid w:val="00B12331"/>
    <w:rsid w:val="00B129B9"/>
    <w:rsid w:val="00B13689"/>
    <w:rsid w:val="00B17AD3"/>
    <w:rsid w:val="00B20E97"/>
    <w:rsid w:val="00B24B00"/>
    <w:rsid w:val="00B2563A"/>
    <w:rsid w:val="00B26D1F"/>
    <w:rsid w:val="00B26ED3"/>
    <w:rsid w:val="00B27302"/>
    <w:rsid w:val="00B32675"/>
    <w:rsid w:val="00B33891"/>
    <w:rsid w:val="00B3650D"/>
    <w:rsid w:val="00B37A96"/>
    <w:rsid w:val="00B4039F"/>
    <w:rsid w:val="00B43B45"/>
    <w:rsid w:val="00B440E7"/>
    <w:rsid w:val="00B4474E"/>
    <w:rsid w:val="00B44CC2"/>
    <w:rsid w:val="00B451E2"/>
    <w:rsid w:val="00B477EB"/>
    <w:rsid w:val="00B478E9"/>
    <w:rsid w:val="00B50A44"/>
    <w:rsid w:val="00B52113"/>
    <w:rsid w:val="00B537FD"/>
    <w:rsid w:val="00B73672"/>
    <w:rsid w:val="00B73DC6"/>
    <w:rsid w:val="00B76888"/>
    <w:rsid w:val="00B85C9A"/>
    <w:rsid w:val="00B91605"/>
    <w:rsid w:val="00B9215D"/>
    <w:rsid w:val="00B97F7B"/>
    <w:rsid w:val="00BA2808"/>
    <w:rsid w:val="00BA282E"/>
    <w:rsid w:val="00BA31A5"/>
    <w:rsid w:val="00BA49AC"/>
    <w:rsid w:val="00BB6729"/>
    <w:rsid w:val="00BC62D7"/>
    <w:rsid w:val="00BD3144"/>
    <w:rsid w:val="00BE377A"/>
    <w:rsid w:val="00BE7C95"/>
    <w:rsid w:val="00BF0E23"/>
    <w:rsid w:val="00BF2BCA"/>
    <w:rsid w:val="00BF3C22"/>
    <w:rsid w:val="00BF4AC1"/>
    <w:rsid w:val="00BF7B3B"/>
    <w:rsid w:val="00C0288F"/>
    <w:rsid w:val="00C053C6"/>
    <w:rsid w:val="00C05DFE"/>
    <w:rsid w:val="00C0709C"/>
    <w:rsid w:val="00C15E19"/>
    <w:rsid w:val="00C16EC2"/>
    <w:rsid w:val="00C2070A"/>
    <w:rsid w:val="00C240C8"/>
    <w:rsid w:val="00C27F1D"/>
    <w:rsid w:val="00C31F25"/>
    <w:rsid w:val="00C35EAA"/>
    <w:rsid w:val="00C36F10"/>
    <w:rsid w:val="00C40755"/>
    <w:rsid w:val="00C443D0"/>
    <w:rsid w:val="00C453C9"/>
    <w:rsid w:val="00C45578"/>
    <w:rsid w:val="00C50E8C"/>
    <w:rsid w:val="00C54479"/>
    <w:rsid w:val="00C54911"/>
    <w:rsid w:val="00C613A0"/>
    <w:rsid w:val="00C62217"/>
    <w:rsid w:val="00C660A3"/>
    <w:rsid w:val="00C664F9"/>
    <w:rsid w:val="00C66F78"/>
    <w:rsid w:val="00C76DB5"/>
    <w:rsid w:val="00C77857"/>
    <w:rsid w:val="00C80B71"/>
    <w:rsid w:val="00C84807"/>
    <w:rsid w:val="00C9500D"/>
    <w:rsid w:val="00C95544"/>
    <w:rsid w:val="00C95667"/>
    <w:rsid w:val="00CA0349"/>
    <w:rsid w:val="00CA270E"/>
    <w:rsid w:val="00CA478E"/>
    <w:rsid w:val="00CA5813"/>
    <w:rsid w:val="00CA589E"/>
    <w:rsid w:val="00CA6EE5"/>
    <w:rsid w:val="00CB1D04"/>
    <w:rsid w:val="00CB3725"/>
    <w:rsid w:val="00CB3BCC"/>
    <w:rsid w:val="00CB3D4C"/>
    <w:rsid w:val="00CB3DA5"/>
    <w:rsid w:val="00CB4F12"/>
    <w:rsid w:val="00CB769A"/>
    <w:rsid w:val="00CB7D79"/>
    <w:rsid w:val="00CC0FD3"/>
    <w:rsid w:val="00CC2DBF"/>
    <w:rsid w:val="00CC30CF"/>
    <w:rsid w:val="00CC46D6"/>
    <w:rsid w:val="00CC7422"/>
    <w:rsid w:val="00CD14E0"/>
    <w:rsid w:val="00CD3C7F"/>
    <w:rsid w:val="00CD47E7"/>
    <w:rsid w:val="00CD75FD"/>
    <w:rsid w:val="00CE0915"/>
    <w:rsid w:val="00CE0B5C"/>
    <w:rsid w:val="00CE772D"/>
    <w:rsid w:val="00D02207"/>
    <w:rsid w:val="00D0468B"/>
    <w:rsid w:val="00D12C90"/>
    <w:rsid w:val="00D16FD5"/>
    <w:rsid w:val="00D211C9"/>
    <w:rsid w:val="00D21F9C"/>
    <w:rsid w:val="00D27F1C"/>
    <w:rsid w:val="00D308F4"/>
    <w:rsid w:val="00D32275"/>
    <w:rsid w:val="00D40747"/>
    <w:rsid w:val="00D40E66"/>
    <w:rsid w:val="00D46FEF"/>
    <w:rsid w:val="00D47AF1"/>
    <w:rsid w:val="00D500F8"/>
    <w:rsid w:val="00D53785"/>
    <w:rsid w:val="00D556D2"/>
    <w:rsid w:val="00D6048D"/>
    <w:rsid w:val="00D60D3E"/>
    <w:rsid w:val="00D6293A"/>
    <w:rsid w:val="00D65771"/>
    <w:rsid w:val="00D66B4F"/>
    <w:rsid w:val="00D66DB3"/>
    <w:rsid w:val="00D67CA5"/>
    <w:rsid w:val="00D72878"/>
    <w:rsid w:val="00D73EDF"/>
    <w:rsid w:val="00D807FD"/>
    <w:rsid w:val="00D80A82"/>
    <w:rsid w:val="00D82AB5"/>
    <w:rsid w:val="00D85D16"/>
    <w:rsid w:val="00D8620F"/>
    <w:rsid w:val="00D87D9A"/>
    <w:rsid w:val="00D91050"/>
    <w:rsid w:val="00D92F7C"/>
    <w:rsid w:val="00D962FF"/>
    <w:rsid w:val="00D96F88"/>
    <w:rsid w:val="00DB45EC"/>
    <w:rsid w:val="00DB672A"/>
    <w:rsid w:val="00DC019C"/>
    <w:rsid w:val="00DC13B1"/>
    <w:rsid w:val="00DC1CC4"/>
    <w:rsid w:val="00DC2DBA"/>
    <w:rsid w:val="00DC4454"/>
    <w:rsid w:val="00DC46EA"/>
    <w:rsid w:val="00DC7AC9"/>
    <w:rsid w:val="00DD4709"/>
    <w:rsid w:val="00DD5F42"/>
    <w:rsid w:val="00DE0202"/>
    <w:rsid w:val="00DE130A"/>
    <w:rsid w:val="00DF06AC"/>
    <w:rsid w:val="00DF424C"/>
    <w:rsid w:val="00DF7427"/>
    <w:rsid w:val="00DF7620"/>
    <w:rsid w:val="00DF7EA0"/>
    <w:rsid w:val="00E0254E"/>
    <w:rsid w:val="00E03975"/>
    <w:rsid w:val="00E06361"/>
    <w:rsid w:val="00E07244"/>
    <w:rsid w:val="00E073B9"/>
    <w:rsid w:val="00E07FA3"/>
    <w:rsid w:val="00E112E5"/>
    <w:rsid w:val="00E14333"/>
    <w:rsid w:val="00E14F56"/>
    <w:rsid w:val="00E175D1"/>
    <w:rsid w:val="00E20AF9"/>
    <w:rsid w:val="00E21A4E"/>
    <w:rsid w:val="00E30319"/>
    <w:rsid w:val="00E3186E"/>
    <w:rsid w:val="00E32E86"/>
    <w:rsid w:val="00E3308B"/>
    <w:rsid w:val="00E44C39"/>
    <w:rsid w:val="00E5059D"/>
    <w:rsid w:val="00E51FD8"/>
    <w:rsid w:val="00E52D1D"/>
    <w:rsid w:val="00E54638"/>
    <w:rsid w:val="00E54B2E"/>
    <w:rsid w:val="00E558EE"/>
    <w:rsid w:val="00E573A2"/>
    <w:rsid w:val="00E62F91"/>
    <w:rsid w:val="00E73DD5"/>
    <w:rsid w:val="00E763E4"/>
    <w:rsid w:val="00E826EE"/>
    <w:rsid w:val="00E839E2"/>
    <w:rsid w:val="00E83C0D"/>
    <w:rsid w:val="00E91282"/>
    <w:rsid w:val="00E92205"/>
    <w:rsid w:val="00E94717"/>
    <w:rsid w:val="00E9476D"/>
    <w:rsid w:val="00E96B14"/>
    <w:rsid w:val="00E96F60"/>
    <w:rsid w:val="00EA441C"/>
    <w:rsid w:val="00EA4D60"/>
    <w:rsid w:val="00EA500F"/>
    <w:rsid w:val="00EA5265"/>
    <w:rsid w:val="00EA57F0"/>
    <w:rsid w:val="00EA5CAE"/>
    <w:rsid w:val="00EB350F"/>
    <w:rsid w:val="00EB4463"/>
    <w:rsid w:val="00EC4F89"/>
    <w:rsid w:val="00EC7864"/>
    <w:rsid w:val="00ED0177"/>
    <w:rsid w:val="00ED371C"/>
    <w:rsid w:val="00ED39A1"/>
    <w:rsid w:val="00ED4866"/>
    <w:rsid w:val="00ED4DA4"/>
    <w:rsid w:val="00EE5F75"/>
    <w:rsid w:val="00EE7455"/>
    <w:rsid w:val="00EF04F4"/>
    <w:rsid w:val="00EF0653"/>
    <w:rsid w:val="00EF1CEF"/>
    <w:rsid w:val="00EF2AD9"/>
    <w:rsid w:val="00EF34F3"/>
    <w:rsid w:val="00EF41B2"/>
    <w:rsid w:val="00EF48AD"/>
    <w:rsid w:val="00F00671"/>
    <w:rsid w:val="00F00FF4"/>
    <w:rsid w:val="00F01B21"/>
    <w:rsid w:val="00F02C5D"/>
    <w:rsid w:val="00F0459A"/>
    <w:rsid w:val="00F074FB"/>
    <w:rsid w:val="00F0759F"/>
    <w:rsid w:val="00F10D47"/>
    <w:rsid w:val="00F136C8"/>
    <w:rsid w:val="00F140F3"/>
    <w:rsid w:val="00F1507F"/>
    <w:rsid w:val="00F208A2"/>
    <w:rsid w:val="00F2623F"/>
    <w:rsid w:val="00F27481"/>
    <w:rsid w:val="00F27918"/>
    <w:rsid w:val="00F3135F"/>
    <w:rsid w:val="00F31C32"/>
    <w:rsid w:val="00F324D3"/>
    <w:rsid w:val="00F33E7E"/>
    <w:rsid w:val="00F4737A"/>
    <w:rsid w:val="00F55FEB"/>
    <w:rsid w:val="00F56898"/>
    <w:rsid w:val="00F62FDA"/>
    <w:rsid w:val="00F63B2D"/>
    <w:rsid w:val="00F63FBD"/>
    <w:rsid w:val="00F64F4A"/>
    <w:rsid w:val="00F673CF"/>
    <w:rsid w:val="00F718FC"/>
    <w:rsid w:val="00F7483F"/>
    <w:rsid w:val="00F752C3"/>
    <w:rsid w:val="00F779F8"/>
    <w:rsid w:val="00F8198A"/>
    <w:rsid w:val="00F8378D"/>
    <w:rsid w:val="00F83F2D"/>
    <w:rsid w:val="00F8550B"/>
    <w:rsid w:val="00F8568C"/>
    <w:rsid w:val="00F85D20"/>
    <w:rsid w:val="00F91BF2"/>
    <w:rsid w:val="00F920BC"/>
    <w:rsid w:val="00F93B20"/>
    <w:rsid w:val="00F96C95"/>
    <w:rsid w:val="00F96CED"/>
    <w:rsid w:val="00FA1B97"/>
    <w:rsid w:val="00FA7C6B"/>
    <w:rsid w:val="00FB4772"/>
    <w:rsid w:val="00FB48B0"/>
    <w:rsid w:val="00FB49B3"/>
    <w:rsid w:val="00FB504F"/>
    <w:rsid w:val="00FC0B37"/>
    <w:rsid w:val="00FC4600"/>
    <w:rsid w:val="00FC4B99"/>
    <w:rsid w:val="00FC6F00"/>
    <w:rsid w:val="00FD23A5"/>
    <w:rsid w:val="00FD3C86"/>
    <w:rsid w:val="00FD3D8B"/>
    <w:rsid w:val="00FD4D08"/>
    <w:rsid w:val="00FD4E87"/>
    <w:rsid w:val="00FD6BC2"/>
    <w:rsid w:val="00FE0962"/>
    <w:rsid w:val="00FE2A30"/>
    <w:rsid w:val="00FE7E9B"/>
    <w:rsid w:val="00FF21AB"/>
    <w:rsid w:val="00FF3F21"/>
    <w:rsid w:val="01D5FF45"/>
    <w:rsid w:val="03D5E834"/>
    <w:rsid w:val="07062A49"/>
    <w:rsid w:val="0837FEBC"/>
    <w:rsid w:val="0913C172"/>
    <w:rsid w:val="09912797"/>
    <w:rsid w:val="0B2CF7F8"/>
    <w:rsid w:val="0BDEE092"/>
    <w:rsid w:val="0C622E6C"/>
    <w:rsid w:val="0D58862A"/>
    <w:rsid w:val="0EA31ACD"/>
    <w:rsid w:val="0FDE4D7C"/>
    <w:rsid w:val="118466F6"/>
    <w:rsid w:val="121DE3A4"/>
    <w:rsid w:val="123F7F2F"/>
    <w:rsid w:val="129E66BD"/>
    <w:rsid w:val="13B7BFE4"/>
    <w:rsid w:val="14580E80"/>
    <w:rsid w:val="150ED3F5"/>
    <w:rsid w:val="15271549"/>
    <w:rsid w:val="1527DB07"/>
    <w:rsid w:val="15C1F16B"/>
    <w:rsid w:val="15C62954"/>
    <w:rsid w:val="16AB7A29"/>
    <w:rsid w:val="1749E9F0"/>
    <w:rsid w:val="18A43B3D"/>
    <w:rsid w:val="18D7D468"/>
    <w:rsid w:val="1BFD7935"/>
    <w:rsid w:val="1C14C316"/>
    <w:rsid w:val="1C17517A"/>
    <w:rsid w:val="1D198162"/>
    <w:rsid w:val="1D1B8BBC"/>
    <w:rsid w:val="1D9146EE"/>
    <w:rsid w:val="1E7163A0"/>
    <w:rsid w:val="1EA79192"/>
    <w:rsid w:val="24ECA5C5"/>
    <w:rsid w:val="255211CD"/>
    <w:rsid w:val="283A91CC"/>
    <w:rsid w:val="2B0BC49A"/>
    <w:rsid w:val="2BF29446"/>
    <w:rsid w:val="2C87152D"/>
    <w:rsid w:val="2C9C8EBE"/>
    <w:rsid w:val="2CC1B977"/>
    <w:rsid w:val="2D14F387"/>
    <w:rsid w:val="2D5DEAE1"/>
    <w:rsid w:val="2E72F036"/>
    <w:rsid w:val="300EC097"/>
    <w:rsid w:val="31A54119"/>
    <w:rsid w:val="329AE3B0"/>
    <w:rsid w:val="3490BBC5"/>
    <w:rsid w:val="34DCE1DB"/>
    <w:rsid w:val="358A4281"/>
    <w:rsid w:val="36192792"/>
    <w:rsid w:val="362C8C26"/>
    <w:rsid w:val="388523C4"/>
    <w:rsid w:val="38CA10BF"/>
    <w:rsid w:val="3913E2BF"/>
    <w:rsid w:val="39216DED"/>
    <w:rsid w:val="39350457"/>
    <w:rsid w:val="398AE695"/>
    <w:rsid w:val="3A2CC24D"/>
    <w:rsid w:val="3A3A44F9"/>
    <w:rsid w:val="3AB715DE"/>
    <w:rsid w:val="3AE5F1E0"/>
    <w:rsid w:val="3B99A2DA"/>
    <w:rsid w:val="3C239AA6"/>
    <w:rsid w:val="3C8ADAF0"/>
    <w:rsid w:val="3C97AC9D"/>
    <w:rsid w:val="3D3AD5E4"/>
    <w:rsid w:val="3D9B7970"/>
    <w:rsid w:val="3DC04B79"/>
    <w:rsid w:val="3ED3B9DC"/>
    <w:rsid w:val="3F78AB6C"/>
    <w:rsid w:val="41424471"/>
    <w:rsid w:val="41BDEA01"/>
    <w:rsid w:val="4279B3CD"/>
    <w:rsid w:val="43FC8EA2"/>
    <w:rsid w:val="4429C5C8"/>
    <w:rsid w:val="44D392CB"/>
    <w:rsid w:val="46D88CB2"/>
    <w:rsid w:val="47230E4F"/>
    <w:rsid w:val="4A6C161D"/>
    <w:rsid w:val="4B32CC85"/>
    <w:rsid w:val="4D060510"/>
    <w:rsid w:val="4EE59D70"/>
    <w:rsid w:val="4F0361BB"/>
    <w:rsid w:val="50182D50"/>
    <w:rsid w:val="5073E2A3"/>
    <w:rsid w:val="50BA5C18"/>
    <w:rsid w:val="52959F64"/>
    <w:rsid w:val="53EADAD4"/>
    <w:rsid w:val="53EF5501"/>
    <w:rsid w:val="542465B7"/>
    <w:rsid w:val="57042908"/>
    <w:rsid w:val="57EC2C02"/>
    <w:rsid w:val="5987FC63"/>
    <w:rsid w:val="59DA2C25"/>
    <w:rsid w:val="5AB9ED17"/>
    <w:rsid w:val="5C067452"/>
    <w:rsid w:val="5D23CEA2"/>
    <w:rsid w:val="5EA001DA"/>
    <w:rsid w:val="5ED97E75"/>
    <w:rsid w:val="5F8643AC"/>
    <w:rsid w:val="5FD12639"/>
    <w:rsid w:val="626AA9E9"/>
    <w:rsid w:val="6309F281"/>
    <w:rsid w:val="65854076"/>
    <w:rsid w:val="66C77FA3"/>
    <w:rsid w:val="67651231"/>
    <w:rsid w:val="677A17C9"/>
    <w:rsid w:val="67B9C6A8"/>
    <w:rsid w:val="685E57D6"/>
    <w:rsid w:val="68E296F1"/>
    <w:rsid w:val="69ACD066"/>
    <w:rsid w:val="6AFC2611"/>
    <w:rsid w:val="6CB64974"/>
    <w:rsid w:val="6D233A7E"/>
    <w:rsid w:val="6D40245D"/>
    <w:rsid w:val="6EE8130C"/>
    <w:rsid w:val="6F4059FD"/>
    <w:rsid w:val="70CBD4F5"/>
    <w:rsid w:val="713ADE3E"/>
    <w:rsid w:val="71E1BD5C"/>
    <w:rsid w:val="7326D84B"/>
    <w:rsid w:val="73D11A0E"/>
    <w:rsid w:val="74B1A51A"/>
    <w:rsid w:val="75518DBD"/>
    <w:rsid w:val="77F3613C"/>
    <w:rsid w:val="7938F6A2"/>
    <w:rsid w:val="7986673F"/>
    <w:rsid w:val="7996A9BA"/>
    <w:rsid w:val="7A1D1523"/>
    <w:rsid w:val="7A272685"/>
    <w:rsid w:val="7B2237A0"/>
    <w:rsid w:val="7B54E412"/>
    <w:rsid w:val="7BFC11EB"/>
    <w:rsid w:val="7C5A9492"/>
    <w:rsid w:val="7D17CD39"/>
    <w:rsid w:val="7D9D873E"/>
    <w:rsid w:val="7DE141EA"/>
    <w:rsid w:val="7E3C62D9"/>
    <w:rsid w:val="7E5A63D1"/>
    <w:rsid w:val="7EC831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38E75"/>
  <w15:chartTrackingRefBased/>
  <w15:docId w15:val="{583A15D6-1037-459D-A98B-0EAAF25EF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814D2F"/>
    <w:pPr>
      <w:widowControl w:val="0"/>
      <w:autoSpaceDE w:val="0"/>
      <w:autoSpaceDN w:val="0"/>
      <w:spacing w:after="0" w:line="240" w:lineRule="auto"/>
      <w:ind w:left="2886" w:hanging="242"/>
      <w:outlineLvl w:val="0"/>
    </w:pPr>
    <w:rPr>
      <w:rFonts w:ascii="Times New Roman" w:eastAsia="Times New Roman" w:hAnsi="Times New Roman" w:cs="Times New Roman"/>
      <w:b/>
      <w:bCs/>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136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3629"/>
  </w:style>
  <w:style w:type="paragraph" w:styleId="Footer">
    <w:name w:val="footer"/>
    <w:basedOn w:val="Normal"/>
    <w:link w:val="FooterChar"/>
    <w:uiPriority w:val="99"/>
    <w:unhideWhenUsed/>
    <w:rsid w:val="002136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3629"/>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99"/>
    <w:qFormat/>
    <w:rsid w:val="00645638"/>
    <w:pPr>
      <w:ind w:left="720"/>
      <w:contextualSpacing/>
    </w:pPr>
  </w:style>
  <w:style w:type="table" w:styleId="TableGrid">
    <w:name w:val="Table Grid"/>
    <w:basedOn w:val="TableNormal"/>
    <w:uiPriority w:val="39"/>
    <w:rsid w:val="00DC13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A415D"/>
    <w:rPr>
      <w:color w:val="0563C1" w:themeColor="hyperlink"/>
      <w:u w:val="single"/>
    </w:rPr>
  </w:style>
  <w:style w:type="character" w:styleId="UnresolvedMention">
    <w:name w:val="Unresolved Mention"/>
    <w:basedOn w:val="DefaultParagraphFont"/>
    <w:uiPriority w:val="99"/>
    <w:semiHidden/>
    <w:unhideWhenUsed/>
    <w:rsid w:val="001A415D"/>
    <w:rPr>
      <w:color w:val="605E5C"/>
      <w:shd w:val="clear" w:color="auto" w:fill="E1DFDD"/>
    </w:rPr>
  </w:style>
  <w:style w:type="table" w:customStyle="1" w:styleId="TableGrid1">
    <w:name w:val="Table Grid1"/>
    <w:basedOn w:val="TableNormal"/>
    <w:next w:val="TableGrid"/>
    <w:uiPriority w:val="59"/>
    <w:rsid w:val="00B440E7"/>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41">
    <w:name w:val="Light List - Accent 41"/>
    <w:basedOn w:val="TableNormal"/>
    <w:next w:val="LightList-Accent4"/>
    <w:uiPriority w:val="61"/>
    <w:rsid w:val="00B440E7"/>
    <w:pPr>
      <w:spacing w:after="0" w:line="240" w:lineRule="auto"/>
    </w:pPr>
    <w:rPr>
      <w:rFonts w:ascii="Times New Roman" w:hAnsi="Times New Roman"/>
      <w:sz w:val="24"/>
      <w:lang w:val="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4">
    <w:name w:val="Light List Accent 4"/>
    <w:basedOn w:val="TableNormal"/>
    <w:uiPriority w:val="61"/>
    <w:semiHidden/>
    <w:unhideWhenUsed/>
    <w:rsid w:val="00B440E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character" w:styleId="CommentReference">
    <w:name w:val="annotation reference"/>
    <w:basedOn w:val="DefaultParagraphFont"/>
    <w:semiHidden/>
    <w:unhideWhenUsed/>
    <w:rsid w:val="00700DB9"/>
    <w:rPr>
      <w:sz w:val="16"/>
      <w:szCs w:val="16"/>
    </w:rPr>
  </w:style>
  <w:style w:type="paragraph" w:styleId="CommentText">
    <w:name w:val="annotation text"/>
    <w:basedOn w:val="Normal"/>
    <w:link w:val="CommentTextChar"/>
    <w:unhideWhenUsed/>
    <w:rsid w:val="00700DB9"/>
    <w:pPr>
      <w:spacing w:line="240" w:lineRule="auto"/>
    </w:pPr>
    <w:rPr>
      <w:sz w:val="20"/>
      <w:szCs w:val="20"/>
    </w:rPr>
  </w:style>
  <w:style w:type="character" w:customStyle="1" w:styleId="CommentTextChar">
    <w:name w:val="Comment Text Char"/>
    <w:basedOn w:val="DefaultParagraphFont"/>
    <w:link w:val="CommentText"/>
    <w:uiPriority w:val="99"/>
    <w:rsid w:val="00700DB9"/>
    <w:rPr>
      <w:sz w:val="20"/>
      <w:szCs w:val="20"/>
    </w:rPr>
  </w:style>
  <w:style w:type="paragraph" w:styleId="CommentSubject">
    <w:name w:val="annotation subject"/>
    <w:basedOn w:val="CommentText"/>
    <w:next w:val="CommentText"/>
    <w:link w:val="CommentSubjectChar"/>
    <w:uiPriority w:val="99"/>
    <w:semiHidden/>
    <w:unhideWhenUsed/>
    <w:rsid w:val="00700DB9"/>
    <w:rPr>
      <w:b/>
      <w:bCs/>
    </w:rPr>
  </w:style>
  <w:style w:type="character" w:customStyle="1" w:styleId="CommentSubjectChar">
    <w:name w:val="Comment Subject Char"/>
    <w:basedOn w:val="CommentTextChar"/>
    <w:link w:val="CommentSubject"/>
    <w:uiPriority w:val="99"/>
    <w:semiHidden/>
    <w:rsid w:val="00700DB9"/>
    <w:rPr>
      <w:b/>
      <w:bCs/>
      <w:sz w:val="20"/>
      <w:szCs w:val="20"/>
    </w:rPr>
  </w:style>
  <w:style w:type="table" w:customStyle="1" w:styleId="LightList-Accent43">
    <w:name w:val="Light List - Accent 43"/>
    <w:basedOn w:val="TableNormal"/>
    <w:next w:val="LightList-Accent4"/>
    <w:uiPriority w:val="61"/>
    <w:rsid w:val="009A0D45"/>
    <w:pPr>
      <w:spacing w:after="0" w:line="240" w:lineRule="auto"/>
    </w:pPr>
    <w:rPr>
      <w:rFonts w:ascii="Times New Roman" w:hAnsi="Times New Roman"/>
      <w:sz w:val="24"/>
      <w:lang w:val="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stTable3-Accent6">
    <w:name w:val="List Table 3 Accent 6"/>
    <w:basedOn w:val="TableNormal"/>
    <w:uiPriority w:val="48"/>
    <w:rsid w:val="00862CA7"/>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GridTable1Light-Accent6">
    <w:name w:val="Grid Table 1 Light Accent 6"/>
    <w:basedOn w:val="TableNormal"/>
    <w:uiPriority w:val="46"/>
    <w:rsid w:val="009967F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cPr>
      <w:shd w:val="clear" w:color="auto" w:fill="E2EFD9" w:themeFill="accent6" w:themeFillTint="33"/>
    </w:tc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styleId="FollowedHyperlink">
    <w:name w:val="FollowedHyperlink"/>
    <w:basedOn w:val="DefaultParagraphFont"/>
    <w:uiPriority w:val="99"/>
    <w:semiHidden/>
    <w:unhideWhenUsed/>
    <w:rsid w:val="0032337F"/>
    <w:rPr>
      <w:color w:val="954F72" w:themeColor="followedHyperlink"/>
      <w:u w:val="single"/>
    </w:rPr>
  </w:style>
  <w:style w:type="table" w:customStyle="1" w:styleId="LightList-Accent21">
    <w:name w:val="Light List - Accent 21"/>
    <w:basedOn w:val="TableNormal"/>
    <w:next w:val="LightList-Accent2"/>
    <w:uiPriority w:val="61"/>
    <w:rsid w:val="00582F72"/>
    <w:pPr>
      <w:spacing w:after="0" w:line="240" w:lineRule="auto"/>
    </w:pPr>
    <w:rPr>
      <w:rFonts w:ascii="Times New Roman" w:eastAsia="Calibri" w:hAnsi="Times New Roman" w:cs="Times New Roman"/>
      <w:sz w:val="20"/>
      <w:szCs w:val="20"/>
      <w:lang w:val="lt-LT" w:eastAsia="lt-LT"/>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2">
    <w:name w:val="Light List Accent 2"/>
    <w:basedOn w:val="TableNormal"/>
    <w:uiPriority w:val="61"/>
    <w:semiHidden/>
    <w:unhideWhenUsed/>
    <w:rsid w:val="00582F72"/>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character" w:styleId="FootnoteReference">
    <w:name w:val="footnote reference"/>
    <w:basedOn w:val="DefaultParagraphFont"/>
    <w:hidden/>
    <w:uiPriority w:val="99"/>
    <w:rsid w:val="00861E40"/>
    <w:rPr>
      <w:rFonts w:ascii="Times New Roman" w:hAnsi="Times New Roman" w:cs="Times New Roman"/>
      <w:spacing w:val="0"/>
      <w:sz w:val="22"/>
      <w:szCs w:val="22"/>
      <w:vertAlign w:val="superscript"/>
      <w:lang w:val="en-GB"/>
    </w:rPr>
  </w:style>
  <w:style w:type="paragraph" w:styleId="FootnoteText">
    <w:name w:val="footnote text"/>
    <w:aliases w:val="Car,Footnote Text Blue,Footnote, Char,Char,Footnote text,Footnote Text Char Char Char,Footnote Text1,Footnote Text2,Footnote Text11,ALTS FOOTNOTE11,Footnote Text Char111,Footnote Text Char Char Char11,ALTS FOOTNOTE2,C"/>
    <w:basedOn w:val="Normal"/>
    <w:next w:val="Normal"/>
    <w:link w:val="FootnoteTextChar"/>
    <w:autoRedefine/>
    <w:uiPriority w:val="99"/>
    <w:qFormat/>
    <w:rsid w:val="00861E40"/>
    <w:pPr>
      <w:widowControl w:val="0"/>
      <w:autoSpaceDE w:val="0"/>
      <w:autoSpaceDN w:val="0"/>
      <w:adjustRightInd w:val="0"/>
      <w:spacing w:after="0" w:line="240" w:lineRule="auto"/>
      <w:jc w:val="both"/>
    </w:pPr>
    <w:rPr>
      <w:rFonts w:ascii="Times New Roman" w:eastAsia="SimSun" w:hAnsi="Times New Roman" w:cs="Times New Roman"/>
      <w:sz w:val="16"/>
      <w:szCs w:val="16"/>
      <w:lang w:val="lt-LT" w:eastAsia="zh-CN" w:bidi="th-TH"/>
    </w:rPr>
  </w:style>
  <w:style w:type="character" w:customStyle="1" w:styleId="FootnoteTextChar">
    <w:name w:val="Footnote Text Char"/>
    <w:aliases w:val="Car Char,Footnote Text Blue Char,Footnote Char, Char Char,Char Char,Footnote text Char,Footnote Text Char Char Char Char,Footnote Text1 Char,Footnote Text2 Char,Footnote Text11 Char,ALTS FOOTNOTE11 Char,Footnote Text Char111 Char"/>
    <w:basedOn w:val="DefaultParagraphFont"/>
    <w:link w:val="FootnoteText"/>
    <w:uiPriority w:val="99"/>
    <w:rsid w:val="00861E40"/>
    <w:rPr>
      <w:rFonts w:ascii="Times New Roman" w:eastAsia="SimSun" w:hAnsi="Times New Roman" w:cs="Times New Roman"/>
      <w:sz w:val="16"/>
      <w:szCs w:val="16"/>
      <w:lang w:val="lt-LT" w:eastAsia="zh-CN" w:bidi="th-TH"/>
    </w:rPr>
  </w:style>
  <w:style w:type="table" w:customStyle="1" w:styleId="LightList-Accent22">
    <w:name w:val="Light List - Accent 22"/>
    <w:basedOn w:val="TableNormal"/>
    <w:next w:val="LightList-Accent2"/>
    <w:uiPriority w:val="61"/>
    <w:rsid w:val="00861E40"/>
    <w:pPr>
      <w:spacing w:after="0" w:line="240" w:lineRule="auto"/>
    </w:pPr>
    <w:rPr>
      <w:rFonts w:ascii="Times New Roman" w:eastAsia="Calibri" w:hAnsi="Times New Roman" w:cs="Times New Roman"/>
      <w:sz w:val="20"/>
      <w:szCs w:val="20"/>
      <w:lang w:val="lt-LT" w:eastAsia="lt-LT"/>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42">
    <w:name w:val="Light List - Accent 42"/>
    <w:basedOn w:val="TableNormal"/>
    <w:next w:val="LightList-Accent4"/>
    <w:uiPriority w:val="61"/>
    <w:rsid w:val="00FD4D08"/>
    <w:pPr>
      <w:spacing w:after="0" w:line="240" w:lineRule="auto"/>
    </w:pPr>
    <w:rPr>
      <w:rFonts w:ascii="Times New Roman" w:hAnsi="Times New Roman"/>
      <w:sz w:val="24"/>
      <w:lang w:val="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TableGrid2">
    <w:name w:val="Table Grid2"/>
    <w:basedOn w:val="TableNormal"/>
    <w:next w:val="TableGrid"/>
    <w:uiPriority w:val="59"/>
    <w:rsid w:val="00DF7EA0"/>
    <w:pPr>
      <w:spacing w:after="0" w:line="240" w:lineRule="auto"/>
    </w:pPr>
    <w:rPr>
      <w:rFonts w:ascii="Times New Roman" w:hAnsi="Times New Roman"/>
      <w:sz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431">
    <w:name w:val="Light List - Accent 431"/>
    <w:basedOn w:val="TableNormal"/>
    <w:next w:val="LightList-Accent4"/>
    <w:uiPriority w:val="61"/>
    <w:rsid w:val="00DF7EA0"/>
    <w:pPr>
      <w:spacing w:after="0" w:line="240" w:lineRule="auto"/>
    </w:pPr>
    <w:rPr>
      <w:rFonts w:ascii="Times New Roman" w:hAnsi="Times New Roman"/>
      <w:sz w:val="24"/>
      <w:lang w:val="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Table4-Accent21">
    <w:name w:val="List Table 4 - Accent 21"/>
    <w:basedOn w:val="TableNormal"/>
    <w:next w:val="ListTable4-Accent2"/>
    <w:uiPriority w:val="49"/>
    <w:rsid w:val="00DF7EA0"/>
    <w:pPr>
      <w:spacing w:after="0" w:line="240" w:lineRule="auto"/>
    </w:pPr>
    <w:rPr>
      <w:rFonts w:ascii="Times New Roman" w:hAnsi="Times New Roman"/>
      <w:sz w:val="24"/>
      <w:lang w:val="en-GB"/>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tcBorders>
        <w:shd w:val="clear" w:color="auto" w:fill="C0504D"/>
      </w:tcPr>
    </w:tblStylePr>
    <w:tblStylePr w:type="lastRow">
      <w:rPr>
        <w:b/>
        <w:bCs/>
      </w:rPr>
      <w:tblPr/>
      <w:tcPr>
        <w:tcBorders>
          <w:top w:val="double" w:sz="4" w:space="0" w:color="D99594"/>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styleId="ListTable4-Accent2">
    <w:name w:val="List Table 4 Accent 2"/>
    <w:basedOn w:val="TableNormal"/>
    <w:uiPriority w:val="49"/>
    <w:rsid w:val="00DF7EA0"/>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leGrid3">
    <w:name w:val="Table Grid3"/>
    <w:basedOn w:val="TableNormal"/>
    <w:next w:val="TableGrid"/>
    <w:uiPriority w:val="59"/>
    <w:rsid w:val="004428B7"/>
    <w:pPr>
      <w:spacing w:after="0" w:line="240" w:lineRule="auto"/>
    </w:pPr>
    <w:rPr>
      <w:rFonts w:ascii="Times New Roman" w:hAnsi="Times New Roman"/>
      <w:sz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C1F1D"/>
    <w:pPr>
      <w:spacing w:after="0" w:line="240" w:lineRule="auto"/>
    </w:pPr>
    <w:rPr>
      <w:rFonts w:ascii="Times New Roman" w:hAnsi="Times New Roman"/>
      <w:sz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5F1F54"/>
    <w:pPr>
      <w:spacing w:after="0" w:line="240" w:lineRule="auto"/>
    </w:pPr>
    <w:rPr>
      <w:rFonts w:ascii="Times New Roman" w:hAnsi="Times New Roman"/>
      <w:sz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558EE"/>
    <w:pPr>
      <w:spacing w:after="0" w:line="240" w:lineRule="auto"/>
    </w:pPr>
  </w:style>
  <w:style w:type="table" w:customStyle="1" w:styleId="TableGrid4">
    <w:name w:val="Table Grid4"/>
    <w:basedOn w:val="TableNormal"/>
    <w:next w:val="TableGrid"/>
    <w:uiPriority w:val="59"/>
    <w:rsid w:val="00480F64"/>
    <w:pPr>
      <w:spacing w:after="0" w:line="240" w:lineRule="auto"/>
    </w:pPr>
    <w:rPr>
      <w:rFonts w:ascii="Calibri" w:eastAsia="Calibri" w:hAnsi="Calibri" w:cs="Times New Roman"/>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14012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lt-LT"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14D2F"/>
    <w:rPr>
      <w:rFonts w:ascii="Times New Roman" w:eastAsia="Times New Roman" w:hAnsi="Times New Roman" w:cs="Times New Roman"/>
      <w:b/>
      <w:bCs/>
      <w:lang w:val="lt-LT"/>
    </w:rPr>
  </w:style>
  <w:style w:type="table" w:customStyle="1" w:styleId="TableNormal1">
    <w:name w:val="Table Normal1"/>
    <w:uiPriority w:val="2"/>
    <w:semiHidden/>
    <w:unhideWhenUsed/>
    <w:qFormat/>
    <w:rsid w:val="00814D2F"/>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BodyText">
    <w:name w:val="Body Text"/>
    <w:basedOn w:val="Normal"/>
    <w:link w:val="BodyTextChar"/>
    <w:uiPriority w:val="1"/>
    <w:qFormat/>
    <w:rsid w:val="00814D2F"/>
    <w:pPr>
      <w:widowControl w:val="0"/>
      <w:autoSpaceDE w:val="0"/>
      <w:autoSpaceDN w:val="0"/>
      <w:spacing w:after="0" w:line="240" w:lineRule="auto"/>
      <w:ind w:left="144"/>
      <w:jc w:val="both"/>
    </w:pPr>
    <w:rPr>
      <w:rFonts w:ascii="Times New Roman" w:eastAsia="Times New Roman" w:hAnsi="Times New Roman" w:cs="Times New Roman"/>
      <w:lang w:val="lt-LT"/>
    </w:rPr>
  </w:style>
  <w:style w:type="character" w:customStyle="1" w:styleId="BodyTextChar">
    <w:name w:val="Body Text Char"/>
    <w:basedOn w:val="DefaultParagraphFont"/>
    <w:link w:val="BodyText"/>
    <w:uiPriority w:val="1"/>
    <w:rsid w:val="00814D2F"/>
    <w:rPr>
      <w:rFonts w:ascii="Times New Roman" w:eastAsia="Times New Roman" w:hAnsi="Times New Roman" w:cs="Times New Roman"/>
      <w:lang w:val="lt-LT"/>
    </w:rPr>
  </w:style>
  <w:style w:type="paragraph" w:customStyle="1" w:styleId="TableParagraph">
    <w:name w:val="Table Paragraph"/>
    <w:basedOn w:val="Normal"/>
    <w:uiPriority w:val="1"/>
    <w:qFormat/>
    <w:rsid w:val="00814D2F"/>
    <w:pPr>
      <w:widowControl w:val="0"/>
      <w:autoSpaceDE w:val="0"/>
      <w:autoSpaceDN w:val="0"/>
      <w:spacing w:after="0" w:line="240" w:lineRule="auto"/>
    </w:pPr>
    <w:rPr>
      <w:rFonts w:ascii="Times New Roman" w:eastAsia="Times New Roman" w:hAnsi="Times New Roman" w:cs="Times New Roman"/>
      <w:lang w:val="lt-LT"/>
    </w:rPr>
  </w:style>
  <w:style w:type="paragraph" w:styleId="NoSpacing">
    <w:name w:val="No Spacing"/>
    <w:link w:val="NoSpacingChar"/>
    <w:uiPriority w:val="1"/>
    <w:qFormat/>
    <w:rsid w:val="00474399"/>
    <w:pPr>
      <w:spacing w:after="0" w:line="240" w:lineRule="auto"/>
      <w:jc w:val="both"/>
    </w:pPr>
    <w:rPr>
      <w:rFonts w:ascii="Calibri" w:eastAsia="Times New Roman" w:hAnsi="Calibri" w:cs="Times New Roman"/>
      <w:sz w:val="24"/>
      <w:szCs w:val="24"/>
      <w:lang w:val="lt-LT"/>
    </w:rPr>
  </w:style>
  <w:style w:type="paragraph" w:styleId="NormalWeb">
    <w:name w:val="Normal (Web)"/>
    <w:basedOn w:val="Normal"/>
    <w:uiPriority w:val="99"/>
    <w:unhideWhenUsed/>
    <w:rsid w:val="00474399"/>
    <w:pPr>
      <w:spacing w:after="0" w:line="240" w:lineRule="auto"/>
      <w:jc w:val="both"/>
    </w:pPr>
    <w:rPr>
      <w:rFonts w:ascii="Times New Roman" w:eastAsia="Calibri" w:hAnsi="Times New Roman" w:cs="Times New Roman"/>
      <w:sz w:val="24"/>
      <w:szCs w:val="24"/>
      <w:lang w:val="cs-CZ" w:eastAsia="ja-JP"/>
    </w:rPr>
  </w:style>
  <w:style w:type="character" w:customStyle="1" w:styleId="NoSpacingChar">
    <w:name w:val="No Spacing Char"/>
    <w:link w:val="NoSpacing"/>
    <w:uiPriority w:val="1"/>
    <w:locked/>
    <w:rsid w:val="00474399"/>
    <w:rPr>
      <w:rFonts w:ascii="Calibri" w:eastAsia="Times New Roman" w:hAnsi="Calibri" w:cs="Times New Roman"/>
      <w:sz w:val="24"/>
      <w:szCs w:val="24"/>
      <w:lang w:val="lt-LT"/>
    </w:rPr>
  </w:style>
  <w:style w:type="character" w:customStyle="1" w:styleId="xmsohyperlink">
    <w:name w:val="x_msohyperlink"/>
    <w:basedOn w:val="DefaultParagraphFont"/>
    <w:rsid w:val="00474399"/>
  </w:style>
  <w:style w:type="character" w:customStyle="1" w:styleId="normaltextrun">
    <w:name w:val="normaltextrun"/>
    <w:basedOn w:val="DefaultParagraphFont"/>
    <w:rsid w:val="000527D6"/>
  </w:style>
  <w:style w:type="character" w:customStyle="1" w:styleId="eop">
    <w:name w:val="eop"/>
    <w:basedOn w:val="DefaultParagraphFont"/>
    <w:rsid w:val="000527D6"/>
  </w:style>
  <w:style w:type="character" w:customStyle="1" w:styleId="scxw179599282">
    <w:name w:val="scxw179599282"/>
    <w:basedOn w:val="DefaultParagraphFont"/>
    <w:rsid w:val="000527D6"/>
  </w:style>
  <w:style w:type="character" w:styleId="SubtleEmphasis">
    <w:name w:val="Subtle Emphasis"/>
    <w:basedOn w:val="DefaultParagraphFont"/>
    <w:uiPriority w:val="19"/>
    <w:qFormat/>
    <w:rsid w:val="000527D6"/>
    <w:rPr>
      <w:i/>
      <w:iCs/>
      <w:color w:val="262626" w:themeColor="text1" w:themeTint="D9"/>
      <w:u w:color="00B0F0"/>
      <w14:shadow w14:blurRad="25400" w14:dist="50800" w14:dir="5400000" w14:sx="0" w14:sy="0" w14:kx="0" w14:ky="0" w14:algn="ctr">
        <w14:schemeClr w14:val="accent1">
          <w14:lumMod w14:val="75000"/>
        </w14:schemeClr>
      </w14:shadow>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99"/>
    <w:qFormat/>
    <w:locked/>
    <w:rsid w:val="00BA2808"/>
  </w:style>
  <w:style w:type="character" w:customStyle="1" w:styleId="Numatytasispastraiposriftas1">
    <w:name w:val="Numatytasis pastraipos šriftas1"/>
    <w:rsid w:val="00716F5A"/>
  </w:style>
  <w:style w:type="character" w:customStyle="1" w:styleId="xnumatytasispastraiposriftas1">
    <w:name w:val="x_numatytasispastraiposriftas1"/>
    <w:basedOn w:val="DefaultParagraphFont"/>
    <w:rsid w:val="00716F5A"/>
  </w:style>
  <w:style w:type="paragraph" w:customStyle="1" w:styleId="BodyA">
    <w:name w:val="Body A"/>
    <w:rsid w:val="0005247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 w:type="paragraph" w:customStyle="1" w:styleId="Heading">
    <w:name w:val="Heading"/>
    <w:next w:val="Normal"/>
    <w:rsid w:val="00052471"/>
    <w:pPr>
      <w:spacing w:after="0" w:line="240" w:lineRule="auto"/>
      <w:outlineLvl w:val="0"/>
    </w:pPr>
    <w:rPr>
      <w:rFonts w:ascii="Times New Roman" w:eastAsia="Arial Unicode MS" w:hAnsi="Times New Roman" w:cs="Arial Unicode MS"/>
      <w:b/>
      <w:bCs/>
      <w:caps/>
      <w:color w:val="444444"/>
      <w:spacing w:val="3"/>
      <w:u w:color="444444"/>
      <w:lang w:eastAsia="en-GB"/>
      <w14:textOutline w14:w="12700" w14:cap="flat" w14:cmpd="sng" w14:algn="ctr">
        <w14:noFill/>
        <w14:prstDash w14:val="solid"/>
        <w14:miter w14:lim="1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406221">
      <w:bodyDiv w:val="1"/>
      <w:marLeft w:val="0"/>
      <w:marRight w:val="0"/>
      <w:marTop w:val="0"/>
      <w:marBottom w:val="0"/>
      <w:divBdr>
        <w:top w:val="none" w:sz="0" w:space="0" w:color="auto"/>
        <w:left w:val="none" w:sz="0" w:space="0" w:color="auto"/>
        <w:bottom w:val="none" w:sz="0" w:space="0" w:color="auto"/>
        <w:right w:val="none" w:sz="0" w:space="0" w:color="auto"/>
      </w:divBdr>
    </w:div>
    <w:div w:id="697048398">
      <w:bodyDiv w:val="1"/>
      <w:marLeft w:val="0"/>
      <w:marRight w:val="0"/>
      <w:marTop w:val="0"/>
      <w:marBottom w:val="0"/>
      <w:divBdr>
        <w:top w:val="none" w:sz="0" w:space="0" w:color="auto"/>
        <w:left w:val="none" w:sz="0" w:space="0" w:color="auto"/>
        <w:bottom w:val="none" w:sz="0" w:space="0" w:color="auto"/>
        <w:right w:val="none" w:sz="0" w:space="0" w:color="auto"/>
      </w:divBdr>
    </w:div>
    <w:div w:id="1408109388">
      <w:bodyDiv w:val="1"/>
      <w:marLeft w:val="0"/>
      <w:marRight w:val="0"/>
      <w:marTop w:val="0"/>
      <w:marBottom w:val="0"/>
      <w:divBdr>
        <w:top w:val="none" w:sz="0" w:space="0" w:color="auto"/>
        <w:left w:val="none" w:sz="0" w:space="0" w:color="auto"/>
        <w:bottom w:val="none" w:sz="0" w:space="0" w:color="auto"/>
        <w:right w:val="none" w:sz="0" w:space="0" w:color="auto"/>
      </w:divBdr>
    </w:div>
    <w:div w:id="1480341091">
      <w:bodyDiv w:val="1"/>
      <w:marLeft w:val="0"/>
      <w:marRight w:val="0"/>
      <w:marTop w:val="0"/>
      <w:marBottom w:val="0"/>
      <w:divBdr>
        <w:top w:val="none" w:sz="0" w:space="0" w:color="auto"/>
        <w:left w:val="none" w:sz="0" w:space="0" w:color="auto"/>
        <w:bottom w:val="none" w:sz="0" w:space="0" w:color="auto"/>
        <w:right w:val="none" w:sz="0" w:space="0" w:color="auto"/>
      </w:divBdr>
    </w:div>
    <w:div w:id="168076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edre.kevisaite@cpo.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2DB577419B9E429A3253ED7E7B5518" ma:contentTypeVersion="2" ma:contentTypeDescription="Create a new document." ma:contentTypeScope="" ma:versionID="64ab89c1b7fd73c3d38487fb62a49ec1">
  <xsd:schema xmlns:xsd="http://www.w3.org/2001/XMLSchema" xmlns:xs="http://www.w3.org/2001/XMLSchema" xmlns:p="http://schemas.microsoft.com/office/2006/metadata/properties" xmlns:ns2="8ac0826d-9ed6-4b28-97ba-e441e2afbf5b" targetNamespace="http://schemas.microsoft.com/office/2006/metadata/properties" ma:root="true" ma:fieldsID="8082d94d90bfd431c6c293977cee9dd7" ns2:_="">
    <xsd:import namespace="8ac0826d-9ed6-4b28-97ba-e441e2afbf5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c0826d-9ed6-4b28-97ba-e441e2afbf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72658E-B145-480D-8E97-F19BC675F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c0826d-9ed6-4b28-97ba-e441e2afb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6A991A-0F09-48AE-9ECC-DF3A5284F505}">
  <ds:schemaRefs>
    <ds:schemaRef ds:uri="http://schemas.microsoft.com/sharepoint/v3/contenttype/forms"/>
  </ds:schemaRefs>
</ds:datastoreItem>
</file>

<file path=customXml/itemProps3.xml><?xml version="1.0" encoding="utf-8"?>
<ds:datastoreItem xmlns:ds="http://schemas.openxmlformats.org/officeDocument/2006/customXml" ds:itemID="{7A00BE8B-F96D-493C-A2BE-53C6C7712359}">
  <ds:schemaRefs>
    <ds:schemaRef ds:uri="http://schemas.openxmlformats.org/officeDocument/2006/bibliography"/>
  </ds:schemaRefs>
</ds:datastoreItem>
</file>

<file path=customXml/itemProps4.xml><?xml version="1.0" encoding="utf-8"?>
<ds:datastoreItem xmlns:ds="http://schemas.openxmlformats.org/officeDocument/2006/customXml" ds:itemID="{29B7226B-F052-4F98-9FC5-CC49A4B751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4</Pages>
  <Words>940</Words>
  <Characters>5364</Characters>
  <Application>Microsoft Office Word</Application>
  <DocSecurity>0</DocSecurity>
  <Lines>44</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Račienė</dc:creator>
  <cp:keywords/>
  <dc:description/>
  <cp:lastModifiedBy>Giedrė Kėvišaitė</cp:lastModifiedBy>
  <cp:revision>21</cp:revision>
  <dcterms:created xsi:type="dcterms:W3CDTF">2022-10-11T06:08:00Z</dcterms:created>
  <dcterms:modified xsi:type="dcterms:W3CDTF">2025-03-27T12:19:00Z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0x010100AF2DB577419B9E429A3253ED7E7B5518</vt:lpwstr>
  </property>
</Properties>
</file>